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1FD76" w14:textId="77777777" w:rsidR="00B10A7B" w:rsidRDefault="00EC21F6">
      <w:pPr>
        <w:rPr>
          <w:rFonts w:ascii="Comic Sans MS" w:eastAsia="Comic Sans MS" w:hAnsi="Comic Sans MS" w:cs="Comic Sans MS"/>
          <w:b/>
          <w:sz w:val="28"/>
          <w:szCs w:val="28"/>
        </w:rPr>
      </w:pPr>
      <w:r>
        <w:rPr>
          <w:rFonts w:ascii="Comic Sans MS" w:eastAsia="Comic Sans MS" w:hAnsi="Comic Sans MS" w:cs="Comic Sans MS"/>
          <w:b/>
          <w:sz w:val="28"/>
          <w:szCs w:val="28"/>
        </w:rPr>
        <w:t>Maths</w:t>
      </w:r>
    </w:p>
    <w:p w14:paraId="04756605" w14:textId="77777777" w:rsidR="00B10A7B" w:rsidRDefault="00B10A7B">
      <w:pPr>
        <w:rPr>
          <w:rFonts w:ascii="Comic Sans MS" w:eastAsia="Comic Sans MS" w:hAnsi="Comic Sans MS" w:cs="Comic Sans MS"/>
          <w:b/>
          <w:sz w:val="28"/>
          <w:szCs w:val="28"/>
        </w:rPr>
      </w:pPr>
    </w:p>
    <w:p w14:paraId="26D7929A" w14:textId="77777777" w:rsidR="00B10A7B" w:rsidRDefault="00EC21F6">
      <w:pPr>
        <w:rPr>
          <w:rFonts w:ascii="Comic Sans MS" w:eastAsia="Comic Sans MS" w:hAnsi="Comic Sans MS" w:cs="Comic Sans MS"/>
          <w:b/>
          <w:sz w:val="28"/>
          <w:szCs w:val="28"/>
        </w:rPr>
      </w:pPr>
      <w:r>
        <w:rPr>
          <w:rFonts w:ascii="Comic Sans MS" w:eastAsia="Comic Sans MS" w:hAnsi="Comic Sans MS" w:cs="Comic Sans MS"/>
          <w:b/>
          <w:sz w:val="28"/>
          <w:szCs w:val="28"/>
        </w:rPr>
        <w:t>Summer 2 Week 4</w:t>
      </w:r>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t xml:space="preserve">   22.6.20</w:t>
      </w:r>
    </w:p>
    <w:tbl>
      <w:tblPr>
        <w:tblStyle w:val="a5"/>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B10A7B" w14:paraId="0412B8E8" w14:textId="77777777">
        <w:trPr>
          <w:trHeight w:val="440"/>
        </w:trPr>
        <w:tc>
          <w:tcPr>
            <w:tcW w:w="9015" w:type="dxa"/>
            <w:vMerge w:val="restart"/>
            <w:shd w:val="clear" w:color="auto" w:fill="auto"/>
            <w:tcMar>
              <w:top w:w="100" w:type="dxa"/>
              <w:left w:w="100" w:type="dxa"/>
              <w:bottom w:w="100" w:type="dxa"/>
              <w:right w:w="100" w:type="dxa"/>
            </w:tcMar>
          </w:tcPr>
          <w:p w14:paraId="371FEE0B" w14:textId="77777777" w:rsidR="00B10A7B" w:rsidRDefault="00EC21F6">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Activity 1- </w:t>
            </w:r>
          </w:p>
          <w:p w14:paraId="5EFBFC81" w14:textId="77777777" w:rsidR="00B10A7B" w:rsidRDefault="00EC21F6">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Battleships treasure. Using the grid, hide some treasure on one of the squares and try to find your partner's treasure by taking it in turns to guess the number.  </w:t>
            </w:r>
            <w:proofErr w:type="spellStart"/>
            <w:r>
              <w:rPr>
                <w:rFonts w:ascii="Comic Sans MS" w:eastAsia="Comic Sans MS" w:hAnsi="Comic Sans MS" w:cs="Comic Sans MS"/>
                <w:sz w:val="24"/>
                <w:szCs w:val="24"/>
              </w:rPr>
              <w:t>Eg</w:t>
            </w:r>
            <w:proofErr w:type="spellEnd"/>
            <w:r>
              <w:rPr>
                <w:rFonts w:ascii="Comic Sans MS" w:eastAsia="Comic Sans MS" w:hAnsi="Comic Sans MS" w:cs="Comic Sans MS"/>
                <w:sz w:val="24"/>
                <w:szCs w:val="24"/>
              </w:rPr>
              <w:t xml:space="preserve"> Is the treasure on number 16?</w:t>
            </w:r>
          </w:p>
        </w:tc>
      </w:tr>
      <w:tr w:rsidR="00B10A7B" w14:paraId="56121AD3" w14:textId="77777777">
        <w:trPr>
          <w:trHeight w:val="440"/>
        </w:trPr>
        <w:tc>
          <w:tcPr>
            <w:tcW w:w="9015" w:type="dxa"/>
            <w:vMerge/>
            <w:shd w:val="clear" w:color="auto" w:fill="auto"/>
            <w:tcMar>
              <w:top w:w="100" w:type="dxa"/>
              <w:left w:w="100" w:type="dxa"/>
              <w:bottom w:w="100" w:type="dxa"/>
              <w:right w:w="100" w:type="dxa"/>
            </w:tcMar>
          </w:tcPr>
          <w:p w14:paraId="5D4C602A" w14:textId="77777777" w:rsidR="00B10A7B" w:rsidRDefault="00B10A7B">
            <w:pPr>
              <w:widowControl w:val="0"/>
              <w:pBdr>
                <w:top w:val="nil"/>
                <w:left w:val="nil"/>
                <w:bottom w:val="nil"/>
                <w:right w:val="nil"/>
                <w:between w:val="nil"/>
              </w:pBdr>
              <w:rPr>
                <w:rFonts w:ascii="Comic Sans MS" w:eastAsia="Comic Sans MS" w:hAnsi="Comic Sans MS" w:cs="Comic Sans MS"/>
                <w:sz w:val="24"/>
                <w:szCs w:val="24"/>
              </w:rPr>
            </w:pPr>
          </w:p>
        </w:tc>
      </w:tr>
      <w:tr w:rsidR="00B10A7B" w14:paraId="3490B7E4" w14:textId="77777777">
        <w:trPr>
          <w:trHeight w:val="440"/>
        </w:trPr>
        <w:tc>
          <w:tcPr>
            <w:tcW w:w="9015" w:type="dxa"/>
            <w:shd w:val="clear" w:color="auto" w:fill="auto"/>
            <w:tcMar>
              <w:top w:w="100" w:type="dxa"/>
              <w:left w:w="100" w:type="dxa"/>
              <w:bottom w:w="100" w:type="dxa"/>
              <w:right w:w="100" w:type="dxa"/>
            </w:tcMar>
          </w:tcPr>
          <w:p w14:paraId="0F9BFC41" w14:textId="77777777" w:rsidR="00B10A7B" w:rsidRDefault="00EC21F6">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Activity 2-</w:t>
            </w:r>
          </w:p>
          <w:p w14:paraId="6E28F6CB" w14:textId="77777777" w:rsidR="00B10A7B" w:rsidRDefault="00EC21F6">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Ascot. With the beginning of Ascot last week, discuss racing and ordinal numbers when crossing the finishing line. Listen to the description and see if you can colour in the correct horses in their order. </w:t>
            </w:r>
          </w:p>
        </w:tc>
      </w:tr>
      <w:tr w:rsidR="00B10A7B" w14:paraId="14D7D391" w14:textId="77777777">
        <w:trPr>
          <w:trHeight w:val="440"/>
        </w:trPr>
        <w:tc>
          <w:tcPr>
            <w:tcW w:w="9015" w:type="dxa"/>
            <w:shd w:val="clear" w:color="auto" w:fill="auto"/>
            <w:tcMar>
              <w:top w:w="100" w:type="dxa"/>
              <w:left w:w="100" w:type="dxa"/>
              <w:bottom w:w="100" w:type="dxa"/>
              <w:right w:w="100" w:type="dxa"/>
            </w:tcMar>
          </w:tcPr>
          <w:p w14:paraId="2EEB8045" w14:textId="77777777" w:rsidR="00B10A7B" w:rsidRDefault="00EC21F6">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Activity 3- </w:t>
            </w:r>
          </w:p>
          <w:p w14:paraId="1BA493C3" w14:textId="77777777" w:rsidR="00B10A7B" w:rsidRDefault="00EC21F6">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Cut out some shapes and </w:t>
            </w:r>
            <w:r>
              <w:rPr>
                <w:rFonts w:ascii="Comic Sans MS" w:eastAsia="Comic Sans MS" w:hAnsi="Comic Sans MS" w:cs="Comic Sans MS"/>
                <w:sz w:val="24"/>
                <w:szCs w:val="24"/>
              </w:rPr>
              <w:t>sort them using the Venn diagrams. Look at their properties, e.g. corners, sides, points.</w:t>
            </w:r>
          </w:p>
          <w:p w14:paraId="13C55844" w14:textId="77777777" w:rsidR="00B10A7B" w:rsidRDefault="00B10A7B">
            <w:pPr>
              <w:widowControl w:val="0"/>
              <w:spacing w:line="240" w:lineRule="auto"/>
              <w:rPr>
                <w:rFonts w:ascii="Comic Sans MS" w:eastAsia="Comic Sans MS" w:hAnsi="Comic Sans MS" w:cs="Comic Sans MS"/>
                <w:sz w:val="24"/>
                <w:szCs w:val="24"/>
              </w:rPr>
            </w:pPr>
          </w:p>
        </w:tc>
      </w:tr>
      <w:tr w:rsidR="00B10A7B" w14:paraId="70A4D2D1" w14:textId="77777777">
        <w:trPr>
          <w:trHeight w:val="440"/>
        </w:trPr>
        <w:tc>
          <w:tcPr>
            <w:tcW w:w="9015" w:type="dxa"/>
            <w:shd w:val="clear" w:color="auto" w:fill="auto"/>
            <w:tcMar>
              <w:top w:w="100" w:type="dxa"/>
              <w:left w:w="100" w:type="dxa"/>
              <w:bottom w:w="100" w:type="dxa"/>
              <w:right w:w="100" w:type="dxa"/>
            </w:tcMar>
          </w:tcPr>
          <w:p w14:paraId="36DC1142" w14:textId="77777777" w:rsidR="00B10A7B" w:rsidRDefault="00EC21F6">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u w:val="single"/>
              </w:rPr>
              <w:t>Activity 4-</w:t>
            </w:r>
          </w:p>
          <w:p w14:paraId="338ED191" w14:textId="77777777" w:rsidR="00B10A7B" w:rsidRDefault="00EC21F6">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Paper chain number bond to 10. Write some numbers on strips of paper. Work out which ones add up to 10. Link them together and attach your anchor. How m</w:t>
            </w:r>
            <w:r>
              <w:rPr>
                <w:rFonts w:ascii="Comic Sans MS" w:eastAsia="Comic Sans MS" w:hAnsi="Comic Sans MS" w:cs="Comic Sans MS"/>
                <w:sz w:val="24"/>
                <w:szCs w:val="24"/>
              </w:rPr>
              <w:t>any different ones can you make.</w:t>
            </w:r>
          </w:p>
          <w:p w14:paraId="090A712F" w14:textId="77777777" w:rsidR="00B10A7B" w:rsidRDefault="00EC21F6">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noProof/>
                <w:sz w:val="24"/>
                <w:szCs w:val="24"/>
              </w:rPr>
              <w:drawing>
                <wp:inline distT="114300" distB="114300" distL="114300" distR="114300" wp14:anchorId="192A8C4C" wp14:editId="10550FA3">
                  <wp:extent cx="2082800" cy="1562100"/>
                  <wp:effectExtent l="0" t="0" r="0" b="0"/>
                  <wp:docPr id="1" name="image1.jpg" descr="MrLewisPYP on Twitter: &quot;Modeling number bonds of 10 using paper ..."/>
                  <wp:cNvGraphicFramePr/>
                  <a:graphic xmlns:a="http://schemas.openxmlformats.org/drawingml/2006/main">
                    <a:graphicData uri="http://schemas.openxmlformats.org/drawingml/2006/picture">
                      <pic:pic xmlns:pic="http://schemas.openxmlformats.org/drawingml/2006/picture">
                        <pic:nvPicPr>
                          <pic:cNvPr id="0" name="image1.jpg" descr="MrLewisPYP on Twitter: &quot;Modeling number bonds of 10 using paper ..."/>
                          <pic:cNvPicPr preferRelativeResize="0"/>
                        </pic:nvPicPr>
                        <pic:blipFill>
                          <a:blip r:embed="rId5"/>
                          <a:srcRect/>
                          <a:stretch>
                            <a:fillRect/>
                          </a:stretch>
                        </pic:blipFill>
                        <pic:spPr>
                          <a:xfrm>
                            <a:off x="0" y="0"/>
                            <a:ext cx="2082800" cy="1562100"/>
                          </a:xfrm>
                          <a:prstGeom prst="rect">
                            <a:avLst/>
                          </a:prstGeom>
                          <a:ln/>
                        </pic:spPr>
                      </pic:pic>
                    </a:graphicData>
                  </a:graphic>
                </wp:inline>
              </w:drawing>
            </w:r>
          </w:p>
        </w:tc>
      </w:tr>
      <w:tr w:rsidR="00B10A7B" w14:paraId="461F1C5D" w14:textId="77777777">
        <w:trPr>
          <w:trHeight w:val="440"/>
        </w:trPr>
        <w:tc>
          <w:tcPr>
            <w:tcW w:w="9015" w:type="dxa"/>
            <w:vMerge w:val="restart"/>
            <w:shd w:val="clear" w:color="auto" w:fill="auto"/>
            <w:tcMar>
              <w:top w:w="100" w:type="dxa"/>
              <w:left w:w="100" w:type="dxa"/>
              <w:bottom w:w="100" w:type="dxa"/>
              <w:right w:w="100" w:type="dxa"/>
            </w:tcMar>
          </w:tcPr>
          <w:p w14:paraId="7E388559" w14:textId="77777777" w:rsidR="00B10A7B" w:rsidRDefault="00EC21F6">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Activity 5- </w:t>
            </w:r>
          </w:p>
          <w:p w14:paraId="5960970D" w14:textId="77777777" w:rsidR="00B10A7B" w:rsidRDefault="00EC21F6">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Tally. How many times can you sprint/run/gallop in 1 minute. Can you improve your total over the week?</w:t>
            </w:r>
          </w:p>
          <w:p w14:paraId="698FA0F7" w14:textId="77777777" w:rsidR="00B10A7B" w:rsidRDefault="00B10A7B">
            <w:pPr>
              <w:widowControl w:val="0"/>
              <w:spacing w:line="240" w:lineRule="auto"/>
              <w:rPr>
                <w:rFonts w:ascii="Comic Sans MS" w:eastAsia="Comic Sans MS" w:hAnsi="Comic Sans MS" w:cs="Comic Sans MS"/>
                <w:sz w:val="24"/>
                <w:szCs w:val="24"/>
              </w:rPr>
            </w:pPr>
          </w:p>
        </w:tc>
      </w:tr>
      <w:tr w:rsidR="00B10A7B" w14:paraId="5A586F91" w14:textId="77777777">
        <w:trPr>
          <w:trHeight w:val="440"/>
        </w:trPr>
        <w:tc>
          <w:tcPr>
            <w:tcW w:w="9015" w:type="dxa"/>
            <w:vMerge/>
            <w:shd w:val="clear" w:color="auto" w:fill="auto"/>
            <w:tcMar>
              <w:top w:w="100" w:type="dxa"/>
              <w:left w:w="100" w:type="dxa"/>
              <w:bottom w:w="100" w:type="dxa"/>
              <w:right w:w="100" w:type="dxa"/>
            </w:tcMar>
          </w:tcPr>
          <w:p w14:paraId="3290068F" w14:textId="77777777" w:rsidR="00B10A7B" w:rsidRDefault="00B10A7B">
            <w:pPr>
              <w:widowControl w:val="0"/>
              <w:pBdr>
                <w:top w:val="nil"/>
                <w:left w:val="nil"/>
                <w:bottom w:val="nil"/>
                <w:right w:val="nil"/>
                <w:between w:val="nil"/>
              </w:pBdr>
              <w:rPr>
                <w:rFonts w:ascii="Comic Sans MS" w:eastAsia="Comic Sans MS" w:hAnsi="Comic Sans MS" w:cs="Comic Sans MS"/>
                <w:sz w:val="24"/>
                <w:szCs w:val="24"/>
              </w:rPr>
            </w:pPr>
          </w:p>
        </w:tc>
      </w:tr>
    </w:tbl>
    <w:p w14:paraId="0DBD02CB" w14:textId="77777777" w:rsidR="00B10A7B" w:rsidRDefault="00B10A7B">
      <w:pPr>
        <w:rPr>
          <w:rFonts w:ascii="Comic Sans MS" w:eastAsia="Comic Sans MS" w:hAnsi="Comic Sans MS" w:cs="Comic Sans MS"/>
        </w:rPr>
      </w:pPr>
    </w:p>
    <w:p w14:paraId="17B51670" w14:textId="77777777" w:rsidR="00B10A7B" w:rsidRDefault="00B10A7B">
      <w:pPr>
        <w:rPr>
          <w:rFonts w:ascii="Comic Sans MS" w:eastAsia="Comic Sans MS" w:hAnsi="Comic Sans MS" w:cs="Comic Sans MS"/>
        </w:rPr>
      </w:pPr>
      <w:bookmarkStart w:id="0" w:name="_GoBack"/>
      <w:bookmarkEnd w:id="0"/>
    </w:p>
    <w:sectPr w:rsidR="00B10A7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7B"/>
    <w:rsid w:val="00B10A7B"/>
    <w:rsid w:val="00EC2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343F7D"/>
  <w15:docId w15:val="{0594C66E-09B3-D343-9E1A-D9B75BF9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Evu0OMZWGeYKDP4hud2M2vCc1Q==">AMUW2mX/G52Ja0KgbKKPG0a8gleYU9eWfucNa93VtsxEGbVB9S/sPDtDPrOR0h6E2BQTg5RuKCne7ceecVHJypuYNL+h5Qn3NqJLJDR17biuKUmQUOmwqVg=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Alice Coleridge</cp:lastModifiedBy>
  <cp:revision>2</cp:revision>
  <dcterms:created xsi:type="dcterms:W3CDTF">2020-06-21T18:59:00Z</dcterms:created>
  <dcterms:modified xsi:type="dcterms:W3CDTF">2020-06-21T18:59:00Z</dcterms:modified>
</cp:coreProperties>
</file>