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4EDA" w14:textId="77777777" w:rsidR="009114AF" w:rsidRDefault="00F77A80" w:rsidP="009114AF">
      <w:pPr>
        <w:rPr>
          <w:u w:val="single"/>
        </w:rPr>
      </w:pPr>
      <w:bookmarkStart w:id="0" w:name="_GoBack"/>
      <w:bookmarkEnd w:id="0"/>
      <w:r w:rsidRPr="009114A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7216" behindDoc="1" locked="0" layoutInCell="1" hidden="0" allowOverlap="1" wp14:anchorId="5526E9E1" wp14:editId="50E7318E">
                <wp:simplePos x="0" y="0"/>
                <wp:positionH relativeFrom="margin">
                  <wp:posOffset>2895600</wp:posOffset>
                </wp:positionH>
                <wp:positionV relativeFrom="paragraph">
                  <wp:posOffset>0</wp:posOffset>
                </wp:positionV>
                <wp:extent cx="3552825" cy="1905000"/>
                <wp:effectExtent l="0" t="0" r="28575" b="1905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552825" cy="1905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065061A" w14:textId="77777777" w:rsidR="00EE1170" w:rsidRPr="0058591E" w:rsidRDefault="00EE1170" w:rsidP="009114AF">
                            <w:pPr>
                              <w:jc w:val="center"/>
                              <w:textDirection w:val="btLr"/>
                              <w:rPr>
                                <w:rFonts w:cstheme="minorHAnsi"/>
                              </w:rPr>
                            </w:pPr>
                            <w:r w:rsidRPr="0058591E">
                              <w:rPr>
                                <w:rFonts w:eastAsia="Balthazar" w:cstheme="minorHAnsi"/>
                                <w:b/>
                              </w:rPr>
                              <w:t>SOUTHMEAD PRIMARY SCHOOL GOVERNORS</w:t>
                            </w:r>
                          </w:p>
                          <w:p w14:paraId="4EA7F467"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Southmead School, Wrafton Road, Braunton. </w:t>
                            </w:r>
                            <w:r w:rsidRPr="0058591E">
                              <w:rPr>
                                <w:rFonts w:cstheme="minorHAnsi"/>
                                <w:sz w:val="20"/>
                                <w:szCs w:val="20"/>
                              </w:rPr>
                              <w:t>EX33 2BU</w:t>
                            </w:r>
                          </w:p>
                          <w:p w14:paraId="1C57EEE8"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Tel.: 01271 812448.  Email: </w:t>
                            </w:r>
                            <w:r w:rsidRPr="0058591E">
                              <w:rPr>
                                <w:rFonts w:cstheme="minorHAnsi"/>
                                <w:sz w:val="20"/>
                                <w:szCs w:val="20"/>
                              </w:rPr>
                              <w:t>admin@southmead.devon.sch.uk</w:t>
                            </w:r>
                          </w:p>
                          <w:p w14:paraId="74750BCD" w14:textId="2251A74D"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Head Teacher: Mr</w:t>
                            </w:r>
                            <w:r w:rsidR="00634456">
                              <w:rPr>
                                <w:rFonts w:eastAsia="Georgia" w:cstheme="minorHAnsi"/>
                                <w:sz w:val="20"/>
                                <w:szCs w:val="20"/>
                              </w:rPr>
                              <w:t xml:space="preserve"> N Plumb</w:t>
                            </w:r>
                          </w:p>
                          <w:p w14:paraId="4952A94A" w14:textId="77777777" w:rsidR="00EE1170" w:rsidRDefault="00EE1170" w:rsidP="009114AF">
                            <w:pPr>
                              <w:jc w:val="center"/>
                              <w:textDirection w:val="btLr"/>
                              <w:rPr>
                                <w:rFonts w:cstheme="minorHAnsi"/>
                                <w:sz w:val="20"/>
                                <w:szCs w:val="20"/>
                              </w:rPr>
                            </w:pPr>
                            <w:r w:rsidRPr="0058591E">
                              <w:rPr>
                                <w:rFonts w:eastAsia="Georgia" w:cstheme="minorHAnsi"/>
                                <w:sz w:val="20"/>
                                <w:szCs w:val="20"/>
                              </w:rPr>
                              <w:t>Clerk to the Governors:  Ms Elaine McIntosh</w:t>
                            </w:r>
                          </w:p>
                          <w:p w14:paraId="0335526E" w14:textId="77777777" w:rsidR="00EE1170" w:rsidRPr="0058591E" w:rsidRDefault="00EE1170" w:rsidP="009114AF">
                            <w:pPr>
                              <w:jc w:val="center"/>
                              <w:textDirection w:val="btLr"/>
                              <w:rPr>
                                <w:rFonts w:cstheme="minorHAnsi"/>
                                <w:sz w:val="20"/>
                                <w:szCs w:val="20"/>
                              </w:rPr>
                            </w:pPr>
                            <w:r w:rsidRPr="0058591E">
                              <w:rPr>
                                <w:rFonts w:cstheme="minorHAnsi"/>
                                <w:sz w:val="20"/>
                                <w:szCs w:val="20"/>
                              </w:rPr>
                              <w:t xml:space="preserve">E Mail </w:t>
                            </w:r>
                            <w:r w:rsidRPr="0058591E">
                              <w:rPr>
                                <w:rFonts w:cstheme="minorHAnsi"/>
                                <w:color w:val="0000FF"/>
                                <w:sz w:val="20"/>
                                <w:szCs w:val="20"/>
                                <w:u w:val="single"/>
                              </w:rPr>
                              <w:t>emcintosh@southmead.devon.sch.uk</w:t>
                            </w:r>
                          </w:p>
                          <w:p w14:paraId="2FA7F192" w14:textId="43999B76" w:rsidR="00EE1170" w:rsidRPr="0058591E" w:rsidRDefault="00EE1170" w:rsidP="009114AF">
                            <w:pPr>
                              <w:spacing w:before="100" w:after="100"/>
                              <w:jc w:val="center"/>
                              <w:textDirection w:val="btLr"/>
                              <w:rPr>
                                <w:rFonts w:cstheme="minorHAnsi"/>
                                <w:sz w:val="20"/>
                                <w:szCs w:val="20"/>
                              </w:rPr>
                            </w:pPr>
                            <w:r>
                              <w:rPr>
                                <w:rFonts w:cstheme="minorHAnsi"/>
                                <w:sz w:val="20"/>
                                <w:szCs w:val="20"/>
                              </w:rPr>
                              <w:t>Mobile no</w:t>
                            </w:r>
                            <w:r w:rsidRPr="0058591E">
                              <w:rPr>
                                <w:rFonts w:cstheme="minorHAnsi"/>
                                <w:sz w:val="20"/>
                                <w:szCs w:val="20"/>
                              </w:rPr>
                              <w:t>: 07795 264969</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26E9E1" id="Rectangle 2" o:spid="_x0000_s1026" style="position:absolute;margin-left:228pt;margin-top:0;width:279.7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">
                <v:textbox inset="2.53958mm,1.2694mm,2.53958mm,1.2694mm">
                  <w:txbxContent>
                    <w:p w14:paraId="5065061A" w14:textId="77777777" w:rsidR="00EE1170" w:rsidRPr="0058591E" w:rsidRDefault="00EE1170" w:rsidP="009114AF">
                      <w:pPr>
                        <w:jc w:val="center"/>
                        <w:textDirection w:val="btLr"/>
                        <w:rPr>
                          <w:rFonts w:cstheme="minorHAnsi"/>
                        </w:rPr>
                      </w:pPr>
                      <w:r w:rsidRPr="0058591E">
                        <w:rPr>
                          <w:rFonts w:eastAsia="Balthazar" w:cstheme="minorHAnsi"/>
                          <w:b/>
                        </w:rPr>
                        <w:t>SOUTHMEAD PRIMARY SCHOOL GOVERNORS</w:t>
                      </w:r>
                    </w:p>
                    <w:p w14:paraId="4EA7F467"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Southmead School, Wrafton Road, Braunton. </w:t>
                      </w:r>
                      <w:r w:rsidRPr="0058591E">
                        <w:rPr>
                          <w:rFonts w:cstheme="minorHAnsi"/>
                          <w:sz w:val="20"/>
                          <w:szCs w:val="20"/>
                        </w:rPr>
                        <w:t>EX33 2BU</w:t>
                      </w:r>
                    </w:p>
                    <w:p w14:paraId="1C57EEE8" w14:textId="77777777"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xml:space="preserve">Tel.: 01271 812448.  Email: </w:t>
                      </w:r>
                      <w:r w:rsidRPr="0058591E">
                        <w:rPr>
                          <w:rFonts w:cstheme="minorHAnsi"/>
                          <w:sz w:val="20"/>
                          <w:szCs w:val="20"/>
                        </w:rPr>
                        <w:t>admin@southmead.devon.sch.uk</w:t>
                      </w:r>
                    </w:p>
                    <w:p w14:paraId="74750BCD" w14:textId="2251A74D" w:rsidR="00EE1170" w:rsidRPr="0058591E" w:rsidRDefault="00EE1170" w:rsidP="009114AF">
                      <w:pPr>
                        <w:jc w:val="center"/>
                        <w:textDirection w:val="btLr"/>
                        <w:rPr>
                          <w:rFonts w:cstheme="minorHAnsi"/>
                          <w:sz w:val="20"/>
                          <w:szCs w:val="20"/>
                        </w:rPr>
                      </w:pPr>
                      <w:r w:rsidRPr="0058591E">
                        <w:rPr>
                          <w:rFonts w:eastAsia="Georgia" w:cstheme="minorHAnsi"/>
                          <w:sz w:val="20"/>
                          <w:szCs w:val="20"/>
                        </w:rPr>
                        <w:t> Head Teacher: Mr</w:t>
                      </w:r>
                      <w:r w:rsidR="00634456">
                        <w:rPr>
                          <w:rFonts w:eastAsia="Georgia" w:cstheme="minorHAnsi"/>
                          <w:sz w:val="20"/>
                          <w:szCs w:val="20"/>
                        </w:rPr>
                        <w:t xml:space="preserve"> N Plumb</w:t>
                      </w:r>
                    </w:p>
                    <w:p w14:paraId="4952A94A" w14:textId="77777777" w:rsidR="00EE1170" w:rsidRDefault="00EE1170" w:rsidP="009114AF">
                      <w:pPr>
                        <w:jc w:val="center"/>
                        <w:textDirection w:val="btLr"/>
                        <w:rPr>
                          <w:rFonts w:cstheme="minorHAnsi"/>
                          <w:sz w:val="20"/>
                          <w:szCs w:val="20"/>
                        </w:rPr>
                      </w:pPr>
                      <w:r w:rsidRPr="0058591E">
                        <w:rPr>
                          <w:rFonts w:eastAsia="Georgia" w:cstheme="minorHAnsi"/>
                          <w:sz w:val="20"/>
                          <w:szCs w:val="20"/>
                        </w:rPr>
                        <w:t>Clerk to the Governors:  Ms Elaine McIntosh</w:t>
                      </w:r>
                    </w:p>
                    <w:p w14:paraId="0335526E" w14:textId="77777777" w:rsidR="00EE1170" w:rsidRPr="0058591E" w:rsidRDefault="00EE1170" w:rsidP="009114AF">
                      <w:pPr>
                        <w:jc w:val="center"/>
                        <w:textDirection w:val="btLr"/>
                        <w:rPr>
                          <w:rFonts w:cstheme="minorHAnsi"/>
                          <w:sz w:val="20"/>
                          <w:szCs w:val="20"/>
                        </w:rPr>
                      </w:pPr>
                      <w:r w:rsidRPr="0058591E">
                        <w:rPr>
                          <w:rFonts w:cstheme="minorHAnsi"/>
                          <w:sz w:val="20"/>
                          <w:szCs w:val="20"/>
                        </w:rPr>
                        <w:t xml:space="preserve">E Mail </w:t>
                      </w:r>
                      <w:r w:rsidRPr="0058591E">
                        <w:rPr>
                          <w:rFonts w:cstheme="minorHAnsi"/>
                          <w:color w:val="0000FF"/>
                          <w:sz w:val="20"/>
                          <w:szCs w:val="20"/>
                          <w:u w:val="single"/>
                        </w:rPr>
                        <w:t>emcintosh@southmead.devon.sch.uk</w:t>
                      </w:r>
                    </w:p>
                    <w:p w14:paraId="2FA7F192" w14:textId="43999B76" w:rsidR="00EE1170" w:rsidRPr="0058591E" w:rsidRDefault="00EE1170" w:rsidP="009114AF">
                      <w:pPr>
                        <w:spacing w:before="100" w:after="100"/>
                        <w:jc w:val="center"/>
                        <w:textDirection w:val="btLr"/>
                        <w:rPr>
                          <w:rFonts w:cstheme="minorHAnsi"/>
                          <w:sz w:val="20"/>
                          <w:szCs w:val="20"/>
                        </w:rPr>
                      </w:pPr>
                      <w:r>
                        <w:rPr>
                          <w:rFonts w:cstheme="minorHAnsi"/>
                          <w:sz w:val="20"/>
                          <w:szCs w:val="20"/>
                        </w:rPr>
                        <w:t>Mobile no</w:t>
                      </w:r>
                      <w:r w:rsidRPr="0058591E">
                        <w:rPr>
                          <w:rFonts w:cstheme="minorHAnsi"/>
                          <w:sz w:val="20"/>
                          <w:szCs w:val="20"/>
                        </w:rPr>
                        <w:t>: 07795 264969</w:t>
                      </w:r>
                    </w:p>
                  </w:txbxContent>
                </v:textbox>
                <w10:wrap type="square" anchorx="margin"/>
              </v:rect>
            </w:pict>
          </mc:Fallback>
        </mc:AlternateContent>
      </w:r>
      <w:r w:rsidR="009114AF">
        <w:rPr>
          <w:noProof/>
          <w:lang w:val="en-US"/>
        </w:rPr>
        <w:drawing>
          <wp:anchor distT="0" distB="0" distL="114300" distR="114300" simplePos="0" relativeHeight="251670528" behindDoc="0" locked="0" layoutInCell="1" hidden="0" allowOverlap="1" wp14:anchorId="36FD821E" wp14:editId="367582C7">
            <wp:simplePos x="0" y="0"/>
            <wp:positionH relativeFrom="margin">
              <wp:align>left</wp:align>
            </wp:positionH>
            <wp:positionV relativeFrom="paragraph">
              <wp:posOffset>0</wp:posOffset>
            </wp:positionV>
            <wp:extent cx="2705100" cy="1762125"/>
            <wp:effectExtent l="0" t="0" r="0" b="952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05100" cy="1762125"/>
                    </a:xfrm>
                    <a:prstGeom prst="rect">
                      <a:avLst/>
                    </a:prstGeom>
                    <a:ln/>
                  </pic:spPr>
                </pic:pic>
              </a:graphicData>
            </a:graphic>
            <wp14:sizeRelH relativeFrom="margin">
              <wp14:pctWidth>0</wp14:pctWidth>
            </wp14:sizeRelH>
            <wp14:sizeRelV relativeFrom="margin">
              <wp14:pctHeight>0</wp14:pctHeight>
            </wp14:sizeRelV>
          </wp:anchor>
        </w:drawing>
      </w:r>
    </w:p>
    <w:p w14:paraId="2A8B30A8" w14:textId="77777777" w:rsidR="00974C59" w:rsidRDefault="00974C59" w:rsidP="00974C59">
      <w:pPr>
        <w:jc w:val="center"/>
        <w:rPr>
          <w:u w:val="single"/>
        </w:rPr>
      </w:pPr>
    </w:p>
    <w:p w14:paraId="707CD8B5" w14:textId="4896BE7C" w:rsidR="009114AF" w:rsidRDefault="009114AF" w:rsidP="00974C59">
      <w:pPr>
        <w:jc w:val="center"/>
        <w:rPr>
          <w:u w:val="single"/>
        </w:rPr>
      </w:pPr>
      <w:r w:rsidRPr="009114AF">
        <w:rPr>
          <w:u w:val="single"/>
        </w:rPr>
        <w:t>Minutes of Southmead School FGB Meeting</w:t>
      </w:r>
      <w:r>
        <w:rPr>
          <w:u w:val="single"/>
        </w:rPr>
        <w:t xml:space="preserve"> of </w:t>
      </w:r>
      <w:r w:rsidR="00634456">
        <w:rPr>
          <w:u w:val="single"/>
        </w:rPr>
        <w:t>2</w:t>
      </w:r>
      <w:r w:rsidR="00D30C57">
        <w:rPr>
          <w:u w:val="single"/>
        </w:rPr>
        <w:t>7</w:t>
      </w:r>
      <w:r w:rsidRPr="009114AF">
        <w:rPr>
          <w:u w:val="single"/>
        </w:rPr>
        <w:t>/</w:t>
      </w:r>
      <w:r w:rsidR="00D30C57">
        <w:rPr>
          <w:u w:val="single"/>
        </w:rPr>
        <w:t>11</w:t>
      </w:r>
      <w:r w:rsidRPr="009114AF">
        <w:rPr>
          <w:u w:val="single"/>
        </w:rPr>
        <w:t>/1</w:t>
      </w:r>
      <w:r w:rsidR="0051338A">
        <w:rPr>
          <w:u w:val="single"/>
        </w:rPr>
        <w:t>8</w:t>
      </w:r>
    </w:p>
    <w:p w14:paraId="00929DF4" w14:textId="77777777" w:rsidR="009114AF" w:rsidRPr="009114AF" w:rsidRDefault="009114AF" w:rsidP="009114AF">
      <w:r>
        <w:t>Attendees:</w:t>
      </w:r>
      <w:r w:rsidR="001A2CA6">
        <w:t xml:space="preserve"> Governors</w:t>
      </w:r>
    </w:p>
    <w:tbl>
      <w:tblPr>
        <w:tblStyle w:val="TableGrid"/>
        <w:tblW w:w="0" w:type="auto"/>
        <w:tblLook w:val="04A0" w:firstRow="1" w:lastRow="0" w:firstColumn="1" w:lastColumn="0" w:noHBand="0" w:noVBand="1"/>
      </w:tblPr>
      <w:tblGrid>
        <w:gridCol w:w="3485"/>
        <w:gridCol w:w="3485"/>
        <w:gridCol w:w="3485"/>
      </w:tblGrid>
      <w:tr w:rsidR="003F55DC" w14:paraId="1B8ECA97" w14:textId="7C75DAE9" w:rsidTr="003F55DC">
        <w:tc>
          <w:tcPr>
            <w:tcW w:w="3485" w:type="dxa"/>
          </w:tcPr>
          <w:p w14:paraId="13C25968" w14:textId="613EAE84" w:rsidR="003F55DC" w:rsidRDefault="003F55DC" w:rsidP="009114AF">
            <w:r>
              <w:t>Mrs M Shapland</w:t>
            </w:r>
          </w:p>
        </w:tc>
        <w:tc>
          <w:tcPr>
            <w:tcW w:w="3485" w:type="dxa"/>
          </w:tcPr>
          <w:p w14:paraId="21ECB45D" w14:textId="208309DF" w:rsidR="003F55DC" w:rsidRDefault="003F55DC" w:rsidP="009114AF">
            <w:r>
              <w:t>Ms K Major</w:t>
            </w:r>
          </w:p>
        </w:tc>
        <w:tc>
          <w:tcPr>
            <w:tcW w:w="3485" w:type="dxa"/>
          </w:tcPr>
          <w:p w14:paraId="505C20BE" w14:textId="7EB5EBA3" w:rsidR="003F55DC" w:rsidRDefault="00634456" w:rsidP="009114AF">
            <w:r>
              <w:t xml:space="preserve">Mr B </w:t>
            </w:r>
            <w:proofErr w:type="spellStart"/>
            <w:r>
              <w:t>Bunyard</w:t>
            </w:r>
            <w:proofErr w:type="spellEnd"/>
          </w:p>
        </w:tc>
      </w:tr>
      <w:tr w:rsidR="003F55DC" w14:paraId="4B07389C" w14:textId="6B25086C" w:rsidTr="003F55DC">
        <w:tc>
          <w:tcPr>
            <w:tcW w:w="3485" w:type="dxa"/>
          </w:tcPr>
          <w:p w14:paraId="4FFECCEC" w14:textId="5FD461BF" w:rsidR="003F55DC" w:rsidRDefault="00634456" w:rsidP="009114AF">
            <w:r>
              <w:t>Mr N Plumb</w:t>
            </w:r>
          </w:p>
        </w:tc>
        <w:tc>
          <w:tcPr>
            <w:tcW w:w="3485" w:type="dxa"/>
          </w:tcPr>
          <w:p w14:paraId="7D08558E" w14:textId="02379034" w:rsidR="003F55DC" w:rsidRDefault="003F55DC" w:rsidP="009114AF">
            <w:r>
              <w:t>Mrs S Nicholls</w:t>
            </w:r>
          </w:p>
        </w:tc>
        <w:tc>
          <w:tcPr>
            <w:tcW w:w="3485" w:type="dxa"/>
          </w:tcPr>
          <w:p w14:paraId="06C0F9FE" w14:textId="2F32E280" w:rsidR="003F55DC" w:rsidRDefault="00D30C57" w:rsidP="009114AF">
            <w:r>
              <w:t>Mrs A DaSilva</w:t>
            </w:r>
          </w:p>
        </w:tc>
      </w:tr>
      <w:tr w:rsidR="003F55DC" w14:paraId="5BA0F2D9" w14:textId="2FF7E4E2" w:rsidTr="003F55DC">
        <w:tc>
          <w:tcPr>
            <w:tcW w:w="3485" w:type="dxa"/>
          </w:tcPr>
          <w:p w14:paraId="6F138DA3" w14:textId="77777777" w:rsidR="003F55DC" w:rsidRDefault="003F55DC" w:rsidP="009114AF">
            <w:r>
              <w:t>Mr A Frisby</w:t>
            </w:r>
          </w:p>
        </w:tc>
        <w:tc>
          <w:tcPr>
            <w:tcW w:w="3485" w:type="dxa"/>
          </w:tcPr>
          <w:p w14:paraId="5C2DA5AB" w14:textId="655D39F4" w:rsidR="003F55DC" w:rsidRDefault="00E97399" w:rsidP="009114AF">
            <w:r>
              <w:t>Mrs J Whitley</w:t>
            </w:r>
          </w:p>
        </w:tc>
        <w:tc>
          <w:tcPr>
            <w:tcW w:w="3485" w:type="dxa"/>
          </w:tcPr>
          <w:p w14:paraId="54148186" w14:textId="77777777" w:rsidR="003F55DC" w:rsidRDefault="003F55DC" w:rsidP="009114AF"/>
        </w:tc>
      </w:tr>
      <w:tr w:rsidR="003F55DC" w14:paraId="76ACFA0E" w14:textId="611BB31F" w:rsidTr="003F55DC">
        <w:tc>
          <w:tcPr>
            <w:tcW w:w="3485" w:type="dxa"/>
          </w:tcPr>
          <w:p w14:paraId="48915B8E" w14:textId="10EB0CCB" w:rsidR="003F55DC" w:rsidRDefault="003F55DC" w:rsidP="009114AF">
            <w:r>
              <w:t>Mrs S Parkin</w:t>
            </w:r>
          </w:p>
        </w:tc>
        <w:tc>
          <w:tcPr>
            <w:tcW w:w="3485" w:type="dxa"/>
          </w:tcPr>
          <w:p w14:paraId="0B721F92" w14:textId="61FDD732" w:rsidR="003F55DC" w:rsidRDefault="00E97399" w:rsidP="009114AF">
            <w:r>
              <w:t>Mrs J Carter</w:t>
            </w:r>
          </w:p>
        </w:tc>
        <w:tc>
          <w:tcPr>
            <w:tcW w:w="3485" w:type="dxa"/>
          </w:tcPr>
          <w:p w14:paraId="7EB39528" w14:textId="77777777" w:rsidR="003F55DC" w:rsidRDefault="003F55DC" w:rsidP="009114AF"/>
        </w:tc>
      </w:tr>
    </w:tbl>
    <w:p w14:paraId="6501D81B" w14:textId="77777777" w:rsidR="00F77A80" w:rsidRPr="00F77A80" w:rsidRDefault="00F77A80" w:rsidP="009114AF">
      <w:pPr>
        <w:rPr>
          <w:sz w:val="6"/>
        </w:rPr>
      </w:pPr>
    </w:p>
    <w:p w14:paraId="12CC68BD" w14:textId="0938B45F" w:rsidR="001A2CA6" w:rsidRDefault="001A2CA6" w:rsidP="009114AF">
      <w:r>
        <w:t>In Attendance:</w:t>
      </w:r>
      <w:r>
        <w:tab/>
      </w:r>
      <w:r>
        <w:tab/>
      </w:r>
      <w:r>
        <w:tab/>
      </w:r>
      <w:r>
        <w:tab/>
      </w:r>
      <w:r>
        <w:tab/>
      </w:r>
      <w:r w:rsidR="00EA25F3">
        <w:t xml:space="preserve"> </w:t>
      </w:r>
      <w:r>
        <w:t>Apologies:</w:t>
      </w:r>
      <w:r w:rsidR="00974C59">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091"/>
        <w:gridCol w:w="2091"/>
      </w:tblGrid>
      <w:tr w:rsidR="001A2CA6" w14:paraId="3D451DDA" w14:textId="77777777" w:rsidTr="001A2CA6">
        <w:tc>
          <w:tcPr>
            <w:tcW w:w="2091" w:type="dxa"/>
          </w:tcPr>
          <w:p w14:paraId="46DAE7D6" w14:textId="77777777" w:rsidR="001A2CA6" w:rsidRDefault="001A2CA6" w:rsidP="001A2CA6">
            <w:r>
              <w:t>Mrs A Drescher</w:t>
            </w:r>
          </w:p>
        </w:tc>
        <w:tc>
          <w:tcPr>
            <w:tcW w:w="2091" w:type="dxa"/>
          </w:tcPr>
          <w:p w14:paraId="56FCDA07" w14:textId="77777777" w:rsidR="001A2CA6" w:rsidRDefault="001A2CA6" w:rsidP="001A2CA6">
            <w:r>
              <w:t>Guest</w:t>
            </w:r>
          </w:p>
        </w:tc>
      </w:tr>
      <w:tr w:rsidR="001A2CA6" w14:paraId="28F01147" w14:textId="77777777" w:rsidTr="001A2CA6">
        <w:tc>
          <w:tcPr>
            <w:tcW w:w="2091" w:type="dxa"/>
          </w:tcPr>
          <w:p w14:paraId="43AA0EA5" w14:textId="77777777" w:rsidR="001A2CA6" w:rsidRDefault="001A2CA6" w:rsidP="001A2CA6">
            <w:r>
              <w:t>Ms Elaine McIntosh</w:t>
            </w:r>
          </w:p>
        </w:tc>
        <w:tc>
          <w:tcPr>
            <w:tcW w:w="2091" w:type="dxa"/>
          </w:tcPr>
          <w:p w14:paraId="6E009F66" w14:textId="77777777" w:rsidR="001A2CA6" w:rsidRDefault="001A2CA6" w:rsidP="001A2CA6">
            <w:r>
              <w:t>Clerk</w:t>
            </w:r>
          </w:p>
        </w:tc>
      </w:tr>
      <w:tr w:rsidR="00390B18" w14:paraId="3169F696" w14:textId="77777777" w:rsidTr="001A2CA6">
        <w:tc>
          <w:tcPr>
            <w:tcW w:w="2091" w:type="dxa"/>
          </w:tcPr>
          <w:p w14:paraId="3346EB55" w14:textId="5971A369" w:rsidR="00390B18" w:rsidRDefault="00390B18" w:rsidP="001A2CA6">
            <w:r>
              <w:t xml:space="preserve">Ms A </w:t>
            </w:r>
            <w:proofErr w:type="spellStart"/>
            <w:r>
              <w:t>Kenshole</w:t>
            </w:r>
            <w:proofErr w:type="spellEnd"/>
          </w:p>
        </w:tc>
        <w:tc>
          <w:tcPr>
            <w:tcW w:w="2091" w:type="dxa"/>
          </w:tcPr>
          <w:p w14:paraId="42BEEBD4" w14:textId="4FDA9FB1" w:rsidR="00390B18" w:rsidRDefault="00390B18" w:rsidP="001A2CA6">
            <w:r>
              <w:t>Staff Member</w:t>
            </w:r>
          </w:p>
        </w:tc>
      </w:tr>
    </w:tbl>
    <w:tbl>
      <w:tblPr>
        <w:tblStyle w:val="TableGrid"/>
        <w:tblW w:w="0" w:type="auto"/>
        <w:tblLook w:val="04A0" w:firstRow="1" w:lastRow="0" w:firstColumn="1" w:lastColumn="0" w:noHBand="0" w:noVBand="1"/>
      </w:tblPr>
      <w:tblGrid>
        <w:gridCol w:w="2091"/>
        <w:gridCol w:w="2866"/>
      </w:tblGrid>
      <w:tr w:rsidR="001A2CA6" w14:paraId="185CDA42" w14:textId="77777777" w:rsidTr="000939D1">
        <w:tc>
          <w:tcPr>
            <w:tcW w:w="2091" w:type="dxa"/>
          </w:tcPr>
          <w:p w14:paraId="1CD3A923" w14:textId="77777777" w:rsidR="001A2CA6" w:rsidRDefault="001A2CA6" w:rsidP="009D53FA">
            <w:r>
              <w:t>Name:</w:t>
            </w:r>
          </w:p>
        </w:tc>
        <w:tc>
          <w:tcPr>
            <w:tcW w:w="2866" w:type="dxa"/>
          </w:tcPr>
          <w:p w14:paraId="7F0C5D1B" w14:textId="77777777" w:rsidR="001A2CA6" w:rsidRDefault="001A2CA6" w:rsidP="009D53FA">
            <w:r>
              <w:t>Sanctioned/Unsanctioned</w:t>
            </w:r>
          </w:p>
        </w:tc>
      </w:tr>
      <w:tr w:rsidR="001A2CA6" w14:paraId="610514BE" w14:textId="77777777" w:rsidTr="000939D1">
        <w:tc>
          <w:tcPr>
            <w:tcW w:w="2091" w:type="dxa"/>
          </w:tcPr>
          <w:p w14:paraId="3D2DDCC9" w14:textId="3F865567" w:rsidR="001A2CA6" w:rsidRDefault="001A2CA6" w:rsidP="009D53FA"/>
        </w:tc>
        <w:tc>
          <w:tcPr>
            <w:tcW w:w="2866" w:type="dxa"/>
          </w:tcPr>
          <w:p w14:paraId="237BD773" w14:textId="1F8731E7" w:rsidR="001A2CA6" w:rsidRDefault="001A2CA6" w:rsidP="009D53FA"/>
        </w:tc>
      </w:tr>
    </w:tbl>
    <w:p w14:paraId="401AFB1E" w14:textId="77777777" w:rsidR="00DE73EE" w:rsidRDefault="00DE73EE" w:rsidP="00D30C57">
      <w:pPr>
        <w:rPr>
          <w:rFonts w:ascii="Calibri" w:eastAsia="Calibri" w:hAnsi="Calibri" w:cs="Calibri"/>
          <w:sz w:val="20"/>
          <w:szCs w:val="20"/>
          <w:u w:val="single"/>
        </w:rPr>
      </w:pPr>
    </w:p>
    <w:p w14:paraId="4C4AA3D8" w14:textId="2856120B" w:rsidR="00DE73EE" w:rsidRDefault="00DE73EE" w:rsidP="00DE73EE">
      <w:pPr>
        <w:rPr>
          <w:rFonts w:ascii="Calibri" w:eastAsia="Calibri" w:hAnsi="Calibri" w:cs="Calibri"/>
          <w:sz w:val="20"/>
          <w:szCs w:val="20"/>
          <w:u w:val="single"/>
        </w:rPr>
      </w:pPr>
      <w:r>
        <w:rPr>
          <w:rFonts w:ascii="Calibri" w:eastAsia="Calibri" w:hAnsi="Calibri" w:cs="Calibri"/>
          <w:sz w:val="20"/>
          <w:szCs w:val="20"/>
          <w:u w:val="single"/>
        </w:rPr>
        <w:t>AGENDA</w:t>
      </w:r>
    </w:p>
    <w:p w14:paraId="6DDDB437" w14:textId="6C144F2E" w:rsidR="00D30C57" w:rsidRPr="00D30C57" w:rsidRDefault="00D30C57" w:rsidP="00D30C57">
      <w:pPr>
        <w:numPr>
          <w:ilvl w:val="0"/>
          <w:numId w:val="31"/>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proofErr w:type="spellStart"/>
      <w:r w:rsidRPr="00D30C57">
        <w:rPr>
          <w:rFonts w:ascii="Calibri" w:eastAsia="Calibri" w:hAnsi="Calibri" w:cs="Calibri"/>
          <w:color w:val="000000"/>
          <w:sz w:val="20"/>
          <w:szCs w:val="20"/>
          <w:lang w:val="en-US" w:eastAsia="en-GB"/>
        </w:rPr>
        <w:t>Maths</w:t>
      </w:r>
      <w:proofErr w:type="spellEnd"/>
      <w:r w:rsidRPr="00D30C57">
        <w:rPr>
          <w:rFonts w:ascii="Calibri" w:eastAsia="Calibri" w:hAnsi="Calibri" w:cs="Calibri"/>
          <w:color w:val="000000"/>
          <w:sz w:val="20"/>
          <w:szCs w:val="20"/>
          <w:lang w:val="en-US" w:eastAsia="en-GB"/>
        </w:rPr>
        <w:t xml:space="preserve"> presentation (A </w:t>
      </w:r>
      <w:proofErr w:type="spellStart"/>
      <w:r w:rsidRPr="00D30C57">
        <w:rPr>
          <w:rFonts w:ascii="Calibri" w:eastAsia="Calibri" w:hAnsi="Calibri" w:cs="Calibri"/>
          <w:color w:val="000000"/>
          <w:sz w:val="20"/>
          <w:szCs w:val="20"/>
          <w:lang w:val="en-US" w:eastAsia="en-GB"/>
        </w:rPr>
        <w:t>Kenshole</w:t>
      </w:r>
      <w:proofErr w:type="spellEnd"/>
      <w:r w:rsidRPr="00D30C57">
        <w:rPr>
          <w:rFonts w:ascii="Calibri" w:eastAsia="Calibri" w:hAnsi="Calibri" w:cs="Calibri"/>
          <w:color w:val="000000"/>
          <w:sz w:val="20"/>
          <w:szCs w:val="20"/>
          <w:lang w:val="en-US" w:eastAsia="en-GB"/>
        </w:rPr>
        <w:t>).</w:t>
      </w:r>
    </w:p>
    <w:p w14:paraId="520D63D3" w14:textId="346EEC36"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Welcome &amp; apologies for absence.   </w:t>
      </w:r>
    </w:p>
    <w:p w14:paraId="42E161B8" w14:textId="27E0E263"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Declarations of Interest.</w:t>
      </w:r>
    </w:p>
    <w:p w14:paraId="5B6E95C0" w14:textId="77777777"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Acceptance of minutes of 25.09.18 and matters arising.</w:t>
      </w:r>
    </w:p>
    <w:p w14:paraId="3C73D2A6" w14:textId="77777777" w:rsidR="00D30C57" w:rsidRPr="00D30C57" w:rsidRDefault="00D30C57" w:rsidP="00D30C57">
      <w:pPr>
        <w:numPr>
          <w:ilvl w:val="0"/>
          <w:numId w:val="32"/>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Whole school evacuation</w:t>
      </w:r>
    </w:p>
    <w:p w14:paraId="4264F35C" w14:textId="77777777" w:rsidR="00D30C57" w:rsidRPr="00D30C57" w:rsidRDefault="00D30C57" w:rsidP="00D30C57">
      <w:pPr>
        <w:numPr>
          <w:ilvl w:val="0"/>
          <w:numId w:val="32"/>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proofErr w:type="spellStart"/>
      <w:r w:rsidRPr="00D30C57">
        <w:rPr>
          <w:rFonts w:ascii="Calibri" w:eastAsia="Calibri" w:hAnsi="Calibri" w:cs="Calibri"/>
          <w:color w:val="000000"/>
          <w:sz w:val="20"/>
          <w:szCs w:val="20"/>
          <w:lang w:val="en-US" w:eastAsia="en-GB"/>
        </w:rPr>
        <w:t>Behaviour</w:t>
      </w:r>
      <w:proofErr w:type="spellEnd"/>
      <w:r w:rsidRPr="00D30C57">
        <w:rPr>
          <w:rFonts w:ascii="Calibri" w:eastAsia="Calibri" w:hAnsi="Calibri" w:cs="Calibri"/>
          <w:color w:val="000000"/>
          <w:sz w:val="20"/>
          <w:szCs w:val="20"/>
          <w:lang w:val="en-US" w:eastAsia="en-GB"/>
        </w:rPr>
        <w:t xml:space="preserve"> Policy</w:t>
      </w:r>
    </w:p>
    <w:p w14:paraId="5E32776A" w14:textId="626EAC9B" w:rsidR="00D30C57" w:rsidRPr="00D30C57" w:rsidRDefault="00D30C57" w:rsidP="00D30C57">
      <w:pPr>
        <w:numPr>
          <w:ilvl w:val="0"/>
          <w:numId w:val="32"/>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Governor recruitment</w:t>
      </w:r>
    </w:p>
    <w:p w14:paraId="3BDB2140" w14:textId="6DBEE88A"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Budget Monitor (A Drescher). </w:t>
      </w:r>
      <w:bookmarkStart w:id="1" w:name="_Hlk530591485"/>
      <w:r w:rsidRPr="00D30C57">
        <w:rPr>
          <w:rFonts w:ascii="Calibri" w:eastAsia="Calibri" w:hAnsi="Calibri" w:cs="Calibri"/>
          <w:color w:val="00B050"/>
          <w:sz w:val="20"/>
          <w:szCs w:val="20"/>
          <w:lang w:val="en-US" w:eastAsia="en-GB"/>
        </w:rPr>
        <w:t>Reports</w:t>
      </w:r>
      <w:bookmarkEnd w:id="1"/>
    </w:p>
    <w:p w14:paraId="2C1F5D43" w14:textId="6219754D"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Head’s Report (N Plumb).  </w:t>
      </w:r>
      <w:r w:rsidRPr="00D30C57">
        <w:rPr>
          <w:rFonts w:ascii="Calibri" w:eastAsia="Calibri" w:hAnsi="Calibri" w:cs="Calibri"/>
          <w:color w:val="00B050"/>
          <w:sz w:val="20"/>
          <w:szCs w:val="20"/>
          <w:lang w:val="en-US" w:eastAsia="en-GB"/>
        </w:rPr>
        <w:t>Reports</w:t>
      </w:r>
      <w:r w:rsidRPr="00D30C57">
        <w:rPr>
          <w:rFonts w:ascii="Calibri" w:eastAsia="Calibri" w:hAnsi="Calibri" w:cs="Calibri"/>
          <w:color w:val="000000"/>
          <w:sz w:val="20"/>
          <w:szCs w:val="20"/>
          <w:lang w:val="en-US" w:eastAsia="en-GB"/>
        </w:rPr>
        <w:tab/>
      </w:r>
      <w:bookmarkStart w:id="2" w:name="_Hlk517803866"/>
      <w:r w:rsidRPr="00D30C57">
        <w:rPr>
          <w:rFonts w:ascii="Calibri" w:eastAsia="Calibri" w:hAnsi="Calibri" w:cs="Calibri"/>
          <w:color w:val="00B050"/>
          <w:sz w:val="20"/>
          <w:szCs w:val="20"/>
          <w:lang w:val="en-US" w:eastAsia="en-GB"/>
        </w:rPr>
        <w:t xml:space="preserve"> </w:t>
      </w:r>
      <w:bookmarkEnd w:id="2"/>
    </w:p>
    <w:p w14:paraId="05A584FC" w14:textId="46C52C1B"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Assessment (N Plumb). </w:t>
      </w:r>
    </w:p>
    <w:p w14:paraId="170B3BA4" w14:textId="4723BD76"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Reports on Governor Visits. (Andy Frisby)</w:t>
      </w:r>
      <w:r w:rsidRPr="00D30C57">
        <w:rPr>
          <w:rFonts w:ascii="Calibri" w:eastAsia="Calibri" w:hAnsi="Calibri" w:cs="Calibri"/>
          <w:color w:val="00B050"/>
          <w:sz w:val="20"/>
          <w:szCs w:val="20"/>
          <w:lang w:val="en-US" w:eastAsia="en-GB"/>
        </w:rPr>
        <w:t xml:space="preserve"> Report</w:t>
      </w:r>
      <w:r w:rsidRPr="00D30C57">
        <w:rPr>
          <w:rFonts w:ascii="Calibri" w:eastAsia="Calibri" w:hAnsi="Calibri" w:cs="Calibri"/>
          <w:color w:val="000000"/>
          <w:sz w:val="20"/>
          <w:szCs w:val="20"/>
          <w:lang w:val="en-US" w:eastAsia="en-GB"/>
        </w:rPr>
        <w:t xml:space="preserve">  </w:t>
      </w:r>
    </w:p>
    <w:p w14:paraId="24FBB4A2" w14:textId="77777777"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Standing Items:</w:t>
      </w:r>
    </w:p>
    <w:p w14:paraId="674D6B37" w14:textId="77777777" w:rsidR="00D30C57" w:rsidRPr="00D30C57" w:rsidRDefault="00D30C57" w:rsidP="00D30C57">
      <w:pPr>
        <w:numPr>
          <w:ilvl w:val="0"/>
          <w:numId w:val="33"/>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Safeguarding</w:t>
      </w:r>
    </w:p>
    <w:p w14:paraId="2016F7F2" w14:textId="77777777" w:rsidR="00D30C57" w:rsidRPr="00D30C57" w:rsidRDefault="00D30C57" w:rsidP="00D30C57">
      <w:pPr>
        <w:numPr>
          <w:ilvl w:val="0"/>
          <w:numId w:val="33"/>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bookmarkStart w:id="3" w:name="_gjdgxs" w:colFirst="0" w:colLast="0"/>
      <w:bookmarkEnd w:id="3"/>
      <w:r w:rsidRPr="00D30C57">
        <w:rPr>
          <w:rFonts w:ascii="Calibri" w:eastAsia="Calibri" w:hAnsi="Calibri" w:cs="Calibri"/>
          <w:color w:val="000000"/>
          <w:sz w:val="20"/>
          <w:szCs w:val="20"/>
          <w:lang w:val="en-US" w:eastAsia="en-GB"/>
        </w:rPr>
        <w:t xml:space="preserve">SEND </w:t>
      </w:r>
    </w:p>
    <w:p w14:paraId="2C32C606" w14:textId="77777777" w:rsidR="00D30C57" w:rsidRPr="00D30C57" w:rsidRDefault="00D30C57" w:rsidP="00D30C57">
      <w:pPr>
        <w:numPr>
          <w:ilvl w:val="0"/>
          <w:numId w:val="33"/>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School Improvement Plan </w:t>
      </w:r>
    </w:p>
    <w:p w14:paraId="32E3961E" w14:textId="77777777" w:rsidR="00D30C57" w:rsidRPr="00D30C57" w:rsidRDefault="00D30C57" w:rsidP="00D30C57">
      <w:pPr>
        <w:numPr>
          <w:ilvl w:val="0"/>
          <w:numId w:val="33"/>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Training Update</w:t>
      </w:r>
    </w:p>
    <w:p w14:paraId="6002D0BE" w14:textId="77777777" w:rsidR="00D30C57" w:rsidRPr="00D30C57" w:rsidRDefault="00D30C57" w:rsidP="00D30C57">
      <w:pPr>
        <w:numPr>
          <w:ilvl w:val="0"/>
          <w:numId w:val="33"/>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Prevent</w:t>
      </w:r>
    </w:p>
    <w:p w14:paraId="429A9904" w14:textId="2EB50EB7" w:rsidR="00D30C57" w:rsidRPr="00D30C57" w:rsidRDefault="00D30C57" w:rsidP="00D30C57">
      <w:pPr>
        <w:numPr>
          <w:ilvl w:val="0"/>
          <w:numId w:val="33"/>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Children in Care   </w:t>
      </w:r>
    </w:p>
    <w:p w14:paraId="3FED0512" w14:textId="77777777" w:rsidR="00D30C57" w:rsidRPr="00D30C57" w:rsidRDefault="00D30C57" w:rsidP="00D30C57">
      <w:pPr>
        <w:numPr>
          <w:ilvl w:val="0"/>
          <w:numId w:val="31"/>
        </w:numPr>
        <w:pBdr>
          <w:top w:val="nil"/>
          <w:left w:val="nil"/>
          <w:bottom w:val="nil"/>
          <w:right w:val="nil"/>
          <w:between w:val="nil"/>
        </w:pBdr>
        <w:spacing w:after="0" w:line="240" w:lineRule="auto"/>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Policy Reviews: </w:t>
      </w:r>
    </w:p>
    <w:p w14:paraId="02E85C7C" w14:textId="77777777" w:rsidR="00D30C57" w:rsidRPr="00D30C57" w:rsidRDefault="00D30C57" w:rsidP="00D30C57">
      <w:pPr>
        <w:numPr>
          <w:ilvl w:val="0"/>
          <w:numId w:val="34"/>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proofErr w:type="spellStart"/>
      <w:r w:rsidRPr="00D30C57">
        <w:rPr>
          <w:rFonts w:ascii="Calibri" w:eastAsia="Calibri" w:hAnsi="Calibri" w:cs="Calibri"/>
          <w:color w:val="000000"/>
          <w:sz w:val="20"/>
          <w:szCs w:val="20"/>
          <w:lang w:val="en-US" w:eastAsia="en-GB"/>
        </w:rPr>
        <w:t>Behaviour</w:t>
      </w:r>
      <w:proofErr w:type="spellEnd"/>
      <w:r w:rsidRPr="00D30C57">
        <w:rPr>
          <w:rFonts w:ascii="Calibri" w:eastAsia="Calibri" w:hAnsi="Calibri" w:cs="Calibri"/>
          <w:color w:val="000000"/>
          <w:sz w:val="20"/>
          <w:szCs w:val="20"/>
          <w:lang w:val="en-US" w:eastAsia="en-GB"/>
        </w:rPr>
        <w:t xml:space="preserve"> Policy </w:t>
      </w:r>
    </w:p>
    <w:p w14:paraId="2730A577" w14:textId="77777777" w:rsidR="00D30C57" w:rsidRPr="00D30C57" w:rsidRDefault="00D30C57" w:rsidP="00D30C57">
      <w:pPr>
        <w:numPr>
          <w:ilvl w:val="0"/>
          <w:numId w:val="34"/>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(Teaching and Learning Policy update)</w:t>
      </w:r>
    </w:p>
    <w:p w14:paraId="490A2B10" w14:textId="64BE67FA" w:rsidR="00D30C57" w:rsidRPr="00D30C57" w:rsidRDefault="00D30C57" w:rsidP="00D30C57">
      <w:pPr>
        <w:numPr>
          <w:ilvl w:val="0"/>
          <w:numId w:val="34"/>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Terms of Reference – Pupil Premium</w:t>
      </w:r>
    </w:p>
    <w:p w14:paraId="25A17D5D" w14:textId="16773AB2" w:rsidR="00D30C57" w:rsidRPr="00D30C57" w:rsidRDefault="00D30C57" w:rsidP="00D30C57">
      <w:pPr>
        <w:numPr>
          <w:ilvl w:val="0"/>
          <w:numId w:val="31"/>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Governor vacancies.</w:t>
      </w:r>
    </w:p>
    <w:p w14:paraId="7376F091" w14:textId="6BBA6144" w:rsidR="00D30C57" w:rsidRPr="00D30C57" w:rsidRDefault="00D30C57" w:rsidP="00D30C57">
      <w:pPr>
        <w:numPr>
          <w:ilvl w:val="0"/>
          <w:numId w:val="31"/>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 xml:space="preserve">Chairman’s Report (M </w:t>
      </w:r>
      <w:proofErr w:type="spellStart"/>
      <w:r w:rsidRPr="00D30C57">
        <w:rPr>
          <w:rFonts w:ascii="Calibri" w:eastAsia="Calibri" w:hAnsi="Calibri" w:cs="Calibri"/>
          <w:color w:val="000000"/>
          <w:sz w:val="20"/>
          <w:szCs w:val="20"/>
          <w:lang w:val="en-US" w:eastAsia="en-GB"/>
        </w:rPr>
        <w:t>Shapland</w:t>
      </w:r>
      <w:proofErr w:type="spellEnd"/>
      <w:r w:rsidRPr="00D30C57">
        <w:rPr>
          <w:rFonts w:ascii="Calibri" w:eastAsia="Calibri" w:hAnsi="Calibri" w:cs="Calibri"/>
          <w:color w:val="000000"/>
          <w:sz w:val="20"/>
          <w:szCs w:val="20"/>
          <w:lang w:val="en-US" w:eastAsia="en-GB"/>
        </w:rPr>
        <w:t>)</w:t>
      </w:r>
    </w:p>
    <w:p w14:paraId="21855EE8" w14:textId="405E35DD" w:rsidR="00D30C57" w:rsidRPr="00D30C57" w:rsidRDefault="00D30C57" w:rsidP="00D30C57">
      <w:pPr>
        <w:numPr>
          <w:ilvl w:val="0"/>
          <w:numId w:val="31"/>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sidRPr="00D30C57">
        <w:rPr>
          <w:rFonts w:ascii="Calibri" w:eastAsia="Calibri" w:hAnsi="Calibri" w:cs="Calibri"/>
          <w:color w:val="000000"/>
          <w:sz w:val="20"/>
          <w:szCs w:val="20"/>
          <w:lang w:val="en-US" w:eastAsia="en-GB"/>
        </w:rPr>
        <w:t>Good News</w:t>
      </w:r>
    </w:p>
    <w:p w14:paraId="14969DAF" w14:textId="77777777" w:rsidR="00D30C57" w:rsidRPr="00D30C57" w:rsidRDefault="00D30C57" w:rsidP="00D30C57">
      <w:pPr>
        <w:pBdr>
          <w:top w:val="nil"/>
          <w:left w:val="nil"/>
          <w:bottom w:val="nil"/>
          <w:right w:val="nil"/>
          <w:between w:val="nil"/>
        </w:pBdr>
        <w:spacing w:after="0" w:line="240" w:lineRule="auto"/>
        <w:ind w:left="360"/>
        <w:jc w:val="center"/>
        <w:rPr>
          <w:rFonts w:ascii="Calibri" w:eastAsia="Calibri" w:hAnsi="Calibri" w:cs="Calibri"/>
          <w:color w:val="000000"/>
          <w:sz w:val="20"/>
          <w:szCs w:val="20"/>
          <w:u w:val="single"/>
          <w:lang w:val="en-US" w:eastAsia="en-GB"/>
        </w:rPr>
      </w:pPr>
      <w:r w:rsidRPr="00D30C57">
        <w:rPr>
          <w:rFonts w:ascii="Calibri" w:eastAsia="Calibri" w:hAnsi="Calibri" w:cs="Calibri"/>
          <w:color w:val="000000"/>
          <w:sz w:val="20"/>
          <w:szCs w:val="20"/>
          <w:u w:val="single"/>
          <w:lang w:val="en-US" w:eastAsia="en-GB"/>
        </w:rPr>
        <w:t>Part B</w:t>
      </w:r>
    </w:p>
    <w:p w14:paraId="2748362B" w14:textId="4A643B40" w:rsidR="00D30C57" w:rsidRDefault="00D30C57" w:rsidP="00D30C57">
      <w:pPr>
        <w:numPr>
          <w:ilvl w:val="0"/>
          <w:numId w:val="31"/>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r>
        <w:rPr>
          <w:rFonts w:ascii="Calibri" w:eastAsia="Calibri" w:hAnsi="Calibri" w:cs="Calibri"/>
          <w:color w:val="000000"/>
          <w:sz w:val="20"/>
          <w:szCs w:val="20"/>
          <w:lang w:val="en-US" w:eastAsia="en-GB"/>
        </w:rPr>
        <w:t>R</w:t>
      </w:r>
      <w:r w:rsidRPr="00D30C57">
        <w:rPr>
          <w:rFonts w:ascii="Calibri" w:eastAsia="Calibri" w:hAnsi="Calibri" w:cs="Calibri"/>
          <w:color w:val="000000"/>
          <w:sz w:val="20"/>
          <w:szCs w:val="20"/>
          <w:lang w:val="en-US" w:eastAsia="en-GB"/>
        </w:rPr>
        <w:t>esponse to pay review</w:t>
      </w:r>
      <w:r>
        <w:rPr>
          <w:rFonts w:ascii="Calibri" w:eastAsia="Calibri" w:hAnsi="Calibri" w:cs="Calibri"/>
          <w:color w:val="000000"/>
          <w:sz w:val="20"/>
          <w:szCs w:val="20"/>
          <w:lang w:val="en-US" w:eastAsia="en-GB"/>
        </w:rPr>
        <w:t>.</w:t>
      </w:r>
    </w:p>
    <w:p w14:paraId="3821274E" w14:textId="68594A34" w:rsidR="00DE73EE" w:rsidRPr="00AE0A33" w:rsidRDefault="00D30C57" w:rsidP="00DE73EE">
      <w:pPr>
        <w:numPr>
          <w:ilvl w:val="0"/>
          <w:numId w:val="31"/>
        </w:numPr>
        <w:pBdr>
          <w:top w:val="nil"/>
          <w:left w:val="nil"/>
          <w:bottom w:val="nil"/>
          <w:right w:val="nil"/>
          <w:between w:val="nil"/>
        </w:pBdr>
        <w:spacing w:after="0" w:line="240" w:lineRule="auto"/>
        <w:contextualSpacing/>
        <w:rPr>
          <w:rFonts w:ascii="Calibri" w:eastAsia="Calibri" w:hAnsi="Calibri" w:cs="Calibri"/>
          <w:color w:val="000000"/>
          <w:sz w:val="20"/>
          <w:szCs w:val="20"/>
          <w:lang w:val="en-US" w:eastAsia="en-GB"/>
        </w:rPr>
      </w:pPr>
      <w:proofErr w:type="spellStart"/>
      <w:r w:rsidRPr="00D30C57">
        <w:rPr>
          <w:rFonts w:ascii="Calibri" w:eastAsia="Calibri" w:hAnsi="Calibri" w:cs="Calibri"/>
          <w:color w:val="000000"/>
          <w:sz w:val="20"/>
          <w:szCs w:val="20"/>
          <w:lang w:val="en-US" w:eastAsia="en-GB"/>
        </w:rPr>
        <w:t>Organisational</w:t>
      </w:r>
      <w:proofErr w:type="spellEnd"/>
      <w:r w:rsidRPr="00D30C57">
        <w:rPr>
          <w:rFonts w:ascii="Calibri" w:eastAsia="Calibri" w:hAnsi="Calibri" w:cs="Calibri"/>
          <w:color w:val="000000"/>
          <w:sz w:val="20"/>
          <w:szCs w:val="20"/>
          <w:lang w:val="en-US" w:eastAsia="en-GB"/>
        </w:rPr>
        <w:t xml:space="preserve"> Structure update.</w:t>
      </w:r>
    </w:p>
    <w:tbl>
      <w:tblPr>
        <w:tblStyle w:val="TableGrid"/>
        <w:tblW w:w="0" w:type="auto"/>
        <w:tblLook w:val="04A0" w:firstRow="1" w:lastRow="0" w:firstColumn="1" w:lastColumn="0" w:noHBand="0" w:noVBand="1"/>
      </w:tblPr>
      <w:tblGrid>
        <w:gridCol w:w="554"/>
        <w:gridCol w:w="6813"/>
        <w:gridCol w:w="1602"/>
        <w:gridCol w:w="1487"/>
      </w:tblGrid>
      <w:tr w:rsidR="00E55A47" w14:paraId="52094929" w14:textId="77777777" w:rsidTr="005D5CA6">
        <w:tc>
          <w:tcPr>
            <w:tcW w:w="554" w:type="dxa"/>
          </w:tcPr>
          <w:p w14:paraId="77DB06D3" w14:textId="77777777" w:rsidR="00974C59" w:rsidRDefault="00974C59" w:rsidP="009114AF">
            <w:r>
              <w:lastRenderedPageBreak/>
              <w:t>No.</w:t>
            </w:r>
          </w:p>
        </w:tc>
        <w:tc>
          <w:tcPr>
            <w:tcW w:w="6813" w:type="dxa"/>
          </w:tcPr>
          <w:p w14:paraId="28A1B734" w14:textId="77777777" w:rsidR="00974C59" w:rsidRDefault="00974C59" w:rsidP="009114AF">
            <w:r>
              <w:t>Item</w:t>
            </w:r>
          </w:p>
        </w:tc>
        <w:tc>
          <w:tcPr>
            <w:tcW w:w="1602" w:type="dxa"/>
          </w:tcPr>
          <w:p w14:paraId="13A9F0EF" w14:textId="662779F5" w:rsidR="00974C59" w:rsidRDefault="00974C59" w:rsidP="009114AF">
            <w:r>
              <w:t>Linked Documents</w:t>
            </w:r>
          </w:p>
        </w:tc>
        <w:tc>
          <w:tcPr>
            <w:tcW w:w="1487" w:type="dxa"/>
          </w:tcPr>
          <w:p w14:paraId="5EFE04C1" w14:textId="61A1B502" w:rsidR="00974C59" w:rsidRDefault="00974C59" w:rsidP="009114AF">
            <w:r>
              <w:t>Action</w:t>
            </w:r>
          </w:p>
        </w:tc>
      </w:tr>
      <w:tr w:rsidR="003764BE" w14:paraId="5B94B4B0" w14:textId="77777777" w:rsidTr="005D5CA6">
        <w:tc>
          <w:tcPr>
            <w:tcW w:w="554" w:type="dxa"/>
          </w:tcPr>
          <w:p w14:paraId="671C4616" w14:textId="72E49D06" w:rsidR="003764BE" w:rsidRPr="00F77A80" w:rsidRDefault="003764BE" w:rsidP="009114AF">
            <w:r>
              <w:t>1</w:t>
            </w:r>
          </w:p>
        </w:tc>
        <w:tc>
          <w:tcPr>
            <w:tcW w:w="6813" w:type="dxa"/>
          </w:tcPr>
          <w:p w14:paraId="778638F7" w14:textId="5F7CEEEB" w:rsidR="003764BE" w:rsidRDefault="00803823" w:rsidP="009114AF">
            <w:pPr>
              <w:rPr>
                <w:rFonts w:ascii="Calibri" w:eastAsia="Calibri" w:hAnsi="Calibri" w:cs="Calibri"/>
                <w:color w:val="000000"/>
                <w:u w:val="single"/>
                <w:lang w:val="en-US" w:eastAsia="en-GB"/>
              </w:rPr>
            </w:pPr>
            <w:proofErr w:type="spellStart"/>
            <w:r w:rsidRPr="00803823">
              <w:rPr>
                <w:rFonts w:ascii="Calibri" w:eastAsia="Calibri" w:hAnsi="Calibri" w:cs="Calibri"/>
                <w:color w:val="000000"/>
                <w:u w:val="single"/>
                <w:lang w:val="en-US" w:eastAsia="en-GB"/>
              </w:rPr>
              <w:t>Maths</w:t>
            </w:r>
            <w:proofErr w:type="spellEnd"/>
            <w:r w:rsidRPr="00803823">
              <w:rPr>
                <w:rFonts w:ascii="Calibri" w:eastAsia="Calibri" w:hAnsi="Calibri" w:cs="Calibri"/>
                <w:color w:val="000000"/>
                <w:u w:val="single"/>
                <w:lang w:val="en-US" w:eastAsia="en-GB"/>
              </w:rPr>
              <w:t xml:space="preserve"> </w:t>
            </w:r>
            <w:r w:rsidR="005F1FE9">
              <w:rPr>
                <w:rFonts w:ascii="Calibri" w:eastAsia="Calibri" w:hAnsi="Calibri" w:cs="Calibri"/>
                <w:color w:val="000000"/>
                <w:u w:val="single"/>
                <w:lang w:val="en-US" w:eastAsia="en-GB"/>
              </w:rPr>
              <w:t>P</w:t>
            </w:r>
            <w:r w:rsidRPr="00803823">
              <w:rPr>
                <w:rFonts w:ascii="Calibri" w:eastAsia="Calibri" w:hAnsi="Calibri" w:cs="Calibri"/>
                <w:color w:val="000000"/>
                <w:u w:val="single"/>
                <w:lang w:val="en-US" w:eastAsia="en-GB"/>
              </w:rPr>
              <w:t>resentation</w:t>
            </w:r>
          </w:p>
          <w:p w14:paraId="61C43A6C" w14:textId="34E25ECC" w:rsidR="00803823" w:rsidRDefault="00390B18" w:rsidP="009114AF">
            <w:pPr>
              <w:rPr>
                <w:rFonts w:ascii="Calibri" w:eastAsia="Calibri" w:hAnsi="Calibri" w:cs="Calibri"/>
                <w:color w:val="000000"/>
                <w:lang w:val="en-US" w:eastAsia="en-GB"/>
              </w:rPr>
            </w:pPr>
            <w:r w:rsidRPr="00390B18">
              <w:rPr>
                <w:rFonts w:ascii="Calibri" w:eastAsia="Calibri" w:hAnsi="Calibri" w:cs="Calibri"/>
                <w:color w:val="000000"/>
                <w:lang w:val="en-US" w:eastAsia="en-GB"/>
              </w:rPr>
              <w:t xml:space="preserve">AK </w:t>
            </w:r>
            <w:r w:rsidR="00B44D89">
              <w:rPr>
                <w:rFonts w:ascii="Calibri" w:eastAsia="Calibri" w:hAnsi="Calibri" w:cs="Calibri"/>
                <w:color w:val="000000"/>
                <w:lang w:val="en-US" w:eastAsia="en-GB"/>
              </w:rPr>
              <w:t xml:space="preserve">(Curriculum Leader for Mathematics) </w:t>
            </w:r>
            <w:r w:rsidRPr="00390B18">
              <w:rPr>
                <w:rFonts w:ascii="Calibri" w:eastAsia="Calibri" w:hAnsi="Calibri" w:cs="Calibri"/>
                <w:color w:val="000000"/>
                <w:lang w:val="en-US" w:eastAsia="en-GB"/>
              </w:rPr>
              <w:t xml:space="preserve">presented a summary of the </w:t>
            </w:r>
            <w:r>
              <w:rPr>
                <w:rFonts w:ascii="Calibri" w:eastAsia="Calibri" w:hAnsi="Calibri" w:cs="Calibri"/>
                <w:color w:val="000000"/>
                <w:lang w:val="en-US" w:eastAsia="en-GB"/>
              </w:rPr>
              <w:t xml:space="preserve">strengths and areas for development in </w:t>
            </w:r>
            <w:proofErr w:type="spellStart"/>
            <w:r w:rsidRPr="00390B18">
              <w:rPr>
                <w:rFonts w:ascii="Calibri" w:eastAsia="Calibri" w:hAnsi="Calibri" w:cs="Calibri"/>
                <w:color w:val="000000"/>
                <w:lang w:val="en-US" w:eastAsia="en-GB"/>
              </w:rPr>
              <w:t>maths</w:t>
            </w:r>
            <w:proofErr w:type="spellEnd"/>
            <w:r>
              <w:rPr>
                <w:rFonts w:ascii="Calibri" w:eastAsia="Calibri" w:hAnsi="Calibri" w:cs="Calibri"/>
                <w:color w:val="000000"/>
                <w:lang w:val="en-US" w:eastAsia="en-GB"/>
              </w:rPr>
              <w:t>. She up</w:t>
            </w:r>
            <w:r w:rsidR="00D33553">
              <w:rPr>
                <w:rFonts w:ascii="Calibri" w:eastAsia="Calibri" w:hAnsi="Calibri" w:cs="Calibri"/>
                <w:color w:val="000000"/>
                <w:lang w:val="en-US" w:eastAsia="en-GB"/>
              </w:rPr>
              <w:t>-</w:t>
            </w:r>
            <w:r>
              <w:rPr>
                <w:rFonts w:ascii="Calibri" w:eastAsia="Calibri" w:hAnsi="Calibri" w:cs="Calibri"/>
                <w:color w:val="000000"/>
                <w:lang w:val="en-US" w:eastAsia="en-GB"/>
              </w:rPr>
              <w:t>dated governors on what has been achieved so far this year and outlined future plans for development.</w:t>
            </w:r>
          </w:p>
          <w:p w14:paraId="48C9A20C" w14:textId="260AA91C" w:rsidR="00390B18" w:rsidRDefault="00390B18" w:rsidP="009114AF">
            <w:pPr>
              <w:rPr>
                <w:rFonts w:ascii="Calibri" w:eastAsia="Calibri" w:hAnsi="Calibri" w:cs="Calibri"/>
                <w:color w:val="000000"/>
                <w:lang w:val="en-US" w:eastAsia="en-GB"/>
              </w:rPr>
            </w:pPr>
            <w:r>
              <w:rPr>
                <w:rFonts w:ascii="Calibri" w:eastAsia="Calibri" w:hAnsi="Calibri" w:cs="Calibri"/>
                <w:color w:val="000000"/>
                <w:lang w:val="en-US" w:eastAsia="en-GB"/>
              </w:rPr>
              <w:t xml:space="preserve">She highlighted the success of the Times Table </w:t>
            </w:r>
            <w:proofErr w:type="spellStart"/>
            <w:r>
              <w:rPr>
                <w:rFonts w:ascii="Calibri" w:eastAsia="Calibri" w:hAnsi="Calibri" w:cs="Calibri"/>
                <w:color w:val="000000"/>
                <w:lang w:val="en-US" w:eastAsia="en-GB"/>
              </w:rPr>
              <w:t>Rockstars</w:t>
            </w:r>
            <w:proofErr w:type="spellEnd"/>
            <w:r>
              <w:rPr>
                <w:rFonts w:ascii="Calibri" w:eastAsia="Calibri" w:hAnsi="Calibri" w:cs="Calibri"/>
                <w:color w:val="000000"/>
                <w:lang w:val="en-US" w:eastAsia="en-GB"/>
              </w:rPr>
              <w:t xml:space="preserve"> which </w:t>
            </w:r>
            <w:r w:rsidR="00D33553">
              <w:rPr>
                <w:rFonts w:ascii="Calibri" w:eastAsia="Calibri" w:hAnsi="Calibri" w:cs="Calibri"/>
                <w:color w:val="000000"/>
                <w:lang w:val="en-US" w:eastAsia="en-GB"/>
              </w:rPr>
              <w:t xml:space="preserve">has been </w:t>
            </w:r>
            <w:proofErr w:type="spellStart"/>
            <w:r>
              <w:rPr>
                <w:rFonts w:ascii="Calibri" w:eastAsia="Calibri" w:hAnsi="Calibri" w:cs="Calibri"/>
                <w:color w:val="000000"/>
                <w:lang w:val="en-US" w:eastAsia="en-GB"/>
              </w:rPr>
              <w:t>trialled</w:t>
            </w:r>
            <w:proofErr w:type="spellEnd"/>
            <w:r>
              <w:rPr>
                <w:rFonts w:ascii="Calibri" w:eastAsia="Calibri" w:hAnsi="Calibri" w:cs="Calibri"/>
                <w:color w:val="000000"/>
                <w:lang w:val="en-US" w:eastAsia="en-GB"/>
              </w:rPr>
              <w:t xml:space="preserve"> in year 3.</w:t>
            </w:r>
          </w:p>
          <w:p w14:paraId="693E5345" w14:textId="4A6897B6" w:rsidR="00390B18" w:rsidRDefault="00390B18" w:rsidP="009114AF">
            <w:pPr>
              <w:rPr>
                <w:rFonts w:ascii="Calibri" w:eastAsia="Calibri" w:hAnsi="Calibri" w:cs="Calibri"/>
                <w:color w:val="000000"/>
                <w:lang w:val="en-US" w:eastAsia="en-GB"/>
              </w:rPr>
            </w:pPr>
            <w:r>
              <w:rPr>
                <w:rFonts w:ascii="Calibri" w:eastAsia="Calibri" w:hAnsi="Calibri" w:cs="Calibri"/>
                <w:color w:val="000000"/>
                <w:lang w:val="en-US" w:eastAsia="en-GB"/>
              </w:rPr>
              <w:t xml:space="preserve">Governors commented on the re-vamp of the website </w:t>
            </w:r>
            <w:r w:rsidR="00D33553">
              <w:rPr>
                <w:rFonts w:ascii="Calibri" w:eastAsia="Calibri" w:hAnsi="Calibri" w:cs="Calibri"/>
                <w:color w:val="000000"/>
                <w:lang w:val="en-US" w:eastAsia="en-GB"/>
              </w:rPr>
              <w:t>which is becoming more interactive with links to help parents support their children at home.</w:t>
            </w:r>
          </w:p>
          <w:p w14:paraId="29910FA3" w14:textId="53D65719" w:rsidR="00D33553" w:rsidRPr="00D33553" w:rsidRDefault="00D33553" w:rsidP="009114AF">
            <w:pPr>
              <w:rPr>
                <w:rFonts w:ascii="Calibri" w:eastAsia="Calibri" w:hAnsi="Calibri" w:cs="Calibri"/>
                <w:color w:val="FF0000"/>
                <w:lang w:val="en-US" w:eastAsia="en-GB"/>
              </w:rPr>
            </w:pPr>
            <w:r w:rsidRPr="00D33553">
              <w:rPr>
                <w:rFonts w:ascii="Calibri" w:eastAsia="Calibri" w:hAnsi="Calibri" w:cs="Calibri"/>
                <w:color w:val="FF0000"/>
                <w:lang w:val="en-US" w:eastAsia="en-GB"/>
              </w:rPr>
              <w:t>How are classes organized to facilitate differentiated groups?</w:t>
            </w:r>
          </w:p>
          <w:p w14:paraId="60D84EAB" w14:textId="56E694D9" w:rsidR="00D33553" w:rsidRPr="00D33553" w:rsidRDefault="00D33553" w:rsidP="009114AF">
            <w:pPr>
              <w:rPr>
                <w:rFonts w:ascii="Calibri" w:eastAsia="Calibri" w:hAnsi="Calibri" w:cs="Calibri"/>
                <w:color w:val="00B050"/>
                <w:lang w:val="en-US" w:eastAsia="en-GB"/>
              </w:rPr>
            </w:pPr>
            <w:r w:rsidRPr="00D33553">
              <w:rPr>
                <w:rFonts w:ascii="Calibri" w:eastAsia="Calibri" w:hAnsi="Calibri" w:cs="Calibri"/>
                <w:color w:val="00B050"/>
                <w:lang w:val="en-US" w:eastAsia="en-GB"/>
              </w:rPr>
              <w:t>This varies from class to class, but there is fluid movement through ability groups. Pupils are able to challenge themselves and move through the “do it, use it, own it” stages</w:t>
            </w:r>
            <w:r w:rsidR="005F1FE9">
              <w:rPr>
                <w:rFonts w:ascii="Calibri" w:eastAsia="Calibri" w:hAnsi="Calibri" w:cs="Calibri"/>
                <w:color w:val="00B050"/>
                <w:lang w:val="en-US" w:eastAsia="en-GB"/>
              </w:rPr>
              <w:t>,</w:t>
            </w:r>
            <w:r w:rsidRPr="00D33553">
              <w:rPr>
                <w:rFonts w:ascii="Calibri" w:eastAsia="Calibri" w:hAnsi="Calibri" w:cs="Calibri"/>
                <w:color w:val="00B050"/>
                <w:lang w:val="en-US" w:eastAsia="en-GB"/>
              </w:rPr>
              <w:t xml:space="preserve"> working towards greater independence.</w:t>
            </w:r>
          </w:p>
          <w:p w14:paraId="78802B74" w14:textId="50C59E42" w:rsidR="00390B18" w:rsidRPr="00D33553" w:rsidRDefault="00D33553" w:rsidP="009114AF">
            <w:pPr>
              <w:rPr>
                <w:rFonts w:ascii="Calibri" w:eastAsia="Calibri" w:hAnsi="Calibri" w:cs="Calibri"/>
                <w:color w:val="FF0000"/>
                <w:lang w:val="en-US" w:eastAsia="en-GB"/>
              </w:rPr>
            </w:pPr>
            <w:r w:rsidRPr="00D33553">
              <w:rPr>
                <w:rFonts w:ascii="Calibri" w:eastAsia="Calibri" w:hAnsi="Calibri" w:cs="Calibri"/>
                <w:color w:val="FF0000"/>
                <w:lang w:val="en-US" w:eastAsia="en-GB"/>
              </w:rPr>
              <w:t xml:space="preserve">Is it possible </w:t>
            </w:r>
            <w:r w:rsidR="005F1FE9">
              <w:rPr>
                <w:rFonts w:ascii="Calibri" w:eastAsia="Calibri" w:hAnsi="Calibri" w:cs="Calibri"/>
                <w:color w:val="FF0000"/>
                <w:lang w:val="en-US" w:eastAsia="en-GB"/>
              </w:rPr>
              <w:t>for the</w:t>
            </w:r>
            <w:r w:rsidRPr="00D33553">
              <w:rPr>
                <w:rFonts w:ascii="Calibri" w:eastAsia="Calibri" w:hAnsi="Calibri" w:cs="Calibri"/>
                <w:color w:val="FF0000"/>
                <w:lang w:val="en-US" w:eastAsia="en-GB"/>
              </w:rPr>
              <w:t xml:space="preserve"> instructions for the installation of Times Table </w:t>
            </w:r>
            <w:proofErr w:type="spellStart"/>
            <w:r w:rsidRPr="00D33553">
              <w:rPr>
                <w:rFonts w:ascii="Calibri" w:eastAsia="Calibri" w:hAnsi="Calibri" w:cs="Calibri"/>
                <w:color w:val="FF0000"/>
                <w:lang w:val="en-US" w:eastAsia="en-GB"/>
              </w:rPr>
              <w:t>Rockstars</w:t>
            </w:r>
            <w:proofErr w:type="spellEnd"/>
            <w:r w:rsidRPr="00D33553">
              <w:rPr>
                <w:rFonts w:ascii="Calibri" w:eastAsia="Calibri" w:hAnsi="Calibri" w:cs="Calibri"/>
                <w:color w:val="FF0000"/>
                <w:lang w:val="en-US" w:eastAsia="en-GB"/>
              </w:rPr>
              <w:t xml:space="preserve"> on to a Kindle tablet </w:t>
            </w:r>
            <w:r w:rsidR="005F1FE9">
              <w:rPr>
                <w:rFonts w:ascii="Calibri" w:eastAsia="Calibri" w:hAnsi="Calibri" w:cs="Calibri"/>
                <w:color w:val="FF0000"/>
                <w:lang w:val="en-US" w:eastAsia="en-GB"/>
              </w:rPr>
              <w:t xml:space="preserve">to be put </w:t>
            </w:r>
            <w:r w:rsidRPr="00D33553">
              <w:rPr>
                <w:rFonts w:ascii="Calibri" w:eastAsia="Calibri" w:hAnsi="Calibri" w:cs="Calibri"/>
                <w:color w:val="FF0000"/>
                <w:lang w:val="en-US" w:eastAsia="en-GB"/>
              </w:rPr>
              <w:t>on to the website?</w:t>
            </w:r>
          </w:p>
          <w:p w14:paraId="2F1808EF" w14:textId="77777777" w:rsidR="00D33553" w:rsidRDefault="00D33553" w:rsidP="009114AF">
            <w:pPr>
              <w:rPr>
                <w:rFonts w:ascii="Calibri" w:eastAsia="Calibri" w:hAnsi="Calibri" w:cs="Calibri"/>
                <w:color w:val="000000"/>
                <w:lang w:val="en-US" w:eastAsia="en-GB"/>
              </w:rPr>
            </w:pPr>
            <w:r>
              <w:rPr>
                <w:rFonts w:ascii="Calibri" w:eastAsia="Calibri" w:hAnsi="Calibri" w:cs="Calibri"/>
                <w:color w:val="000000"/>
                <w:lang w:val="en-US" w:eastAsia="en-GB"/>
              </w:rPr>
              <w:t xml:space="preserve">The staff governor commented on the positive impact the new initiatives have had on pupil attitudes and achievements in </w:t>
            </w:r>
            <w:proofErr w:type="spellStart"/>
            <w:r>
              <w:rPr>
                <w:rFonts w:ascii="Calibri" w:eastAsia="Calibri" w:hAnsi="Calibri" w:cs="Calibri"/>
                <w:color w:val="000000"/>
                <w:lang w:val="en-US" w:eastAsia="en-GB"/>
              </w:rPr>
              <w:t>maths</w:t>
            </w:r>
            <w:proofErr w:type="spellEnd"/>
            <w:r>
              <w:rPr>
                <w:rFonts w:ascii="Calibri" w:eastAsia="Calibri" w:hAnsi="Calibri" w:cs="Calibri"/>
                <w:color w:val="000000"/>
                <w:lang w:val="en-US" w:eastAsia="en-GB"/>
              </w:rPr>
              <w:t>.</w:t>
            </w:r>
          </w:p>
          <w:p w14:paraId="0F8A21AD" w14:textId="77777777" w:rsidR="0022542C" w:rsidRDefault="0022542C" w:rsidP="009114AF">
            <w:pPr>
              <w:rPr>
                <w:rFonts w:ascii="Calibri" w:eastAsia="Calibri" w:hAnsi="Calibri" w:cs="Calibri"/>
                <w:color w:val="000000"/>
                <w:lang w:val="en-US" w:eastAsia="en-GB"/>
              </w:rPr>
            </w:pPr>
            <w:r>
              <w:rPr>
                <w:rFonts w:ascii="Calibri" w:eastAsia="Calibri" w:hAnsi="Calibri" w:cs="Calibri"/>
                <w:color w:val="000000"/>
                <w:lang w:val="en-US" w:eastAsia="en-GB"/>
              </w:rPr>
              <w:t xml:space="preserve">A </w:t>
            </w:r>
            <w:proofErr w:type="spellStart"/>
            <w:r>
              <w:rPr>
                <w:rFonts w:ascii="Calibri" w:eastAsia="Calibri" w:hAnsi="Calibri" w:cs="Calibri"/>
                <w:color w:val="000000"/>
                <w:lang w:val="en-US" w:eastAsia="en-GB"/>
              </w:rPr>
              <w:t>Kenshole</w:t>
            </w:r>
            <w:proofErr w:type="spellEnd"/>
            <w:r>
              <w:rPr>
                <w:rFonts w:ascii="Calibri" w:eastAsia="Calibri" w:hAnsi="Calibri" w:cs="Calibri"/>
                <w:color w:val="000000"/>
                <w:lang w:val="en-US" w:eastAsia="en-GB"/>
              </w:rPr>
              <w:t xml:space="preserve"> left the meeting at 6:20pm.</w:t>
            </w:r>
          </w:p>
          <w:p w14:paraId="42B9AC09" w14:textId="0DB262EF" w:rsidR="0022542C" w:rsidRPr="00390B18" w:rsidRDefault="0022542C" w:rsidP="009114AF">
            <w:pPr>
              <w:rPr>
                <w:rFonts w:ascii="Calibri" w:eastAsia="Calibri" w:hAnsi="Calibri" w:cs="Calibri"/>
                <w:color w:val="000000"/>
                <w:lang w:val="en-US" w:eastAsia="en-GB"/>
              </w:rPr>
            </w:pPr>
          </w:p>
        </w:tc>
        <w:tc>
          <w:tcPr>
            <w:tcW w:w="1602" w:type="dxa"/>
          </w:tcPr>
          <w:p w14:paraId="1777BB49" w14:textId="77777777" w:rsidR="003423F3" w:rsidRDefault="003423F3" w:rsidP="009114AF"/>
          <w:p w14:paraId="6809B148" w14:textId="614B0E7D" w:rsidR="003764BE" w:rsidRDefault="00803823" w:rsidP="009114AF">
            <w:proofErr w:type="spellStart"/>
            <w:r>
              <w:t>Powerpoint</w:t>
            </w:r>
            <w:proofErr w:type="spellEnd"/>
            <w:r>
              <w:t xml:space="preserve"> slides in </w:t>
            </w:r>
            <w:r w:rsidR="00C079F4">
              <w:t>SIP file on Google Drive</w:t>
            </w:r>
          </w:p>
        </w:tc>
        <w:tc>
          <w:tcPr>
            <w:tcW w:w="1487" w:type="dxa"/>
          </w:tcPr>
          <w:p w14:paraId="56E2F318" w14:textId="77777777" w:rsidR="003764BE" w:rsidRDefault="003764BE" w:rsidP="009114AF"/>
        </w:tc>
      </w:tr>
      <w:tr w:rsidR="00E55A47" w14:paraId="567DA898" w14:textId="77777777" w:rsidTr="005D5CA6">
        <w:tc>
          <w:tcPr>
            <w:tcW w:w="554" w:type="dxa"/>
          </w:tcPr>
          <w:p w14:paraId="49489D0F" w14:textId="1F893637" w:rsidR="00974C59" w:rsidRPr="00F77A80" w:rsidRDefault="003764BE" w:rsidP="009114AF">
            <w:r>
              <w:t>2</w:t>
            </w:r>
          </w:p>
        </w:tc>
        <w:tc>
          <w:tcPr>
            <w:tcW w:w="6813" w:type="dxa"/>
          </w:tcPr>
          <w:p w14:paraId="01BE2943" w14:textId="3C998CAF" w:rsidR="00974C59" w:rsidRPr="00DF23BE" w:rsidRDefault="003764BE" w:rsidP="009114AF">
            <w:pPr>
              <w:rPr>
                <w:rFonts w:ascii="Calibri" w:eastAsia="Calibri" w:hAnsi="Calibri" w:cs="Calibri"/>
                <w:color w:val="000000"/>
                <w:u w:val="single"/>
                <w:lang w:val="en-US" w:eastAsia="en-GB"/>
              </w:rPr>
            </w:pPr>
            <w:r w:rsidRPr="001A2CA6">
              <w:rPr>
                <w:rFonts w:ascii="Calibri" w:eastAsia="Calibri" w:hAnsi="Calibri" w:cs="Calibri"/>
                <w:color w:val="000000"/>
                <w:u w:val="single"/>
                <w:lang w:val="en-US" w:eastAsia="en-GB"/>
              </w:rPr>
              <w:t>Welcome &amp; apologies for absence</w:t>
            </w:r>
          </w:p>
          <w:p w14:paraId="0078CD6A" w14:textId="77777777" w:rsidR="00B0710C" w:rsidRDefault="003F55DC" w:rsidP="00634456">
            <w:r>
              <w:t>Governors were welcomed</w:t>
            </w:r>
            <w:r w:rsidR="00EA25F3">
              <w:t>,</w:t>
            </w:r>
            <w:r>
              <w:t xml:space="preserve"> </w:t>
            </w:r>
            <w:r w:rsidR="00DE73EE">
              <w:t>there were no apologies.</w:t>
            </w:r>
            <w:r w:rsidR="00473EFF" w:rsidRPr="00A215B4">
              <w:t xml:space="preserve"> </w:t>
            </w:r>
          </w:p>
          <w:p w14:paraId="2A3892D0" w14:textId="413A9BD3" w:rsidR="0022542C" w:rsidRPr="00F77A80" w:rsidRDefault="0022542C" w:rsidP="00634456"/>
        </w:tc>
        <w:tc>
          <w:tcPr>
            <w:tcW w:w="1602" w:type="dxa"/>
          </w:tcPr>
          <w:p w14:paraId="4F0D923D" w14:textId="77777777" w:rsidR="00974C59" w:rsidRDefault="00974C59" w:rsidP="009114AF"/>
        </w:tc>
        <w:tc>
          <w:tcPr>
            <w:tcW w:w="1487" w:type="dxa"/>
          </w:tcPr>
          <w:p w14:paraId="5764F0FB" w14:textId="24B857D0" w:rsidR="00974C59" w:rsidRDefault="00974C59" w:rsidP="009114AF"/>
        </w:tc>
      </w:tr>
      <w:tr w:rsidR="003F55DC" w14:paraId="5A12EA48" w14:textId="77777777" w:rsidTr="005D5CA6">
        <w:tc>
          <w:tcPr>
            <w:tcW w:w="554" w:type="dxa"/>
          </w:tcPr>
          <w:p w14:paraId="2DB9C023" w14:textId="7B383B23" w:rsidR="003F55DC" w:rsidRDefault="003764BE" w:rsidP="003F55DC">
            <w:r>
              <w:t>3</w:t>
            </w:r>
          </w:p>
        </w:tc>
        <w:tc>
          <w:tcPr>
            <w:tcW w:w="6813" w:type="dxa"/>
          </w:tcPr>
          <w:p w14:paraId="2BBA5EE6" w14:textId="6B2CB7DE"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Declarations of Interest</w:t>
            </w:r>
          </w:p>
          <w:p w14:paraId="34ADE22B" w14:textId="77777777" w:rsidR="00B0710C" w:rsidRDefault="00634456" w:rsidP="00634456">
            <w:r w:rsidRPr="00634456">
              <w:t xml:space="preserve">No interests </w:t>
            </w:r>
            <w:r w:rsidR="008A657D">
              <w:t xml:space="preserve">were </w:t>
            </w:r>
            <w:r w:rsidRPr="00634456">
              <w:t xml:space="preserve">declared for this meeting. </w:t>
            </w:r>
          </w:p>
          <w:p w14:paraId="32CF7A99" w14:textId="356D143B" w:rsidR="0022542C" w:rsidRDefault="0022542C" w:rsidP="00634456"/>
        </w:tc>
        <w:tc>
          <w:tcPr>
            <w:tcW w:w="1602" w:type="dxa"/>
          </w:tcPr>
          <w:p w14:paraId="299EB30D" w14:textId="7D270658" w:rsidR="003F55DC" w:rsidRDefault="003F55DC" w:rsidP="003F55DC"/>
        </w:tc>
        <w:tc>
          <w:tcPr>
            <w:tcW w:w="1487" w:type="dxa"/>
          </w:tcPr>
          <w:p w14:paraId="5C9EFB13" w14:textId="204F9F4B" w:rsidR="003F55DC" w:rsidRDefault="003F55DC" w:rsidP="003F55DC"/>
        </w:tc>
      </w:tr>
      <w:tr w:rsidR="00750015" w14:paraId="7B7FE3D5" w14:textId="77777777" w:rsidTr="005D5CA6">
        <w:tc>
          <w:tcPr>
            <w:tcW w:w="554" w:type="dxa"/>
          </w:tcPr>
          <w:p w14:paraId="2BA8D6CD" w14:textId="2A194A33" w:rsidR="00750015" w:rsidRDefault="003764BE" w:rsidP="003F55DC">
            <w:r>
              <w:t>4</w:t>
            </w:r>
          </w:p>
        </w:tc>
        <w:tc>
          <w:tcPr>
            <w:tcW w:w="6813" w:type="dxa"/>
          </w:tcPr>
          <w:p w14:paraId="3341E1AB" w14:textId="65BD2988" w:rsidR="00E97399" w:rsidRDefault="00E97399" w:rsidP="00E97399">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 xml:space="preserve">Acceptance of minutes of </w:t>
            </w:r>
            <w:r w:rsidR="00786926">
              <w:rPr>
                <w:rFonts w:ascii="Calibri" w:eastAsia="Calibri" w:hAnsi="Calibri" w:cs="Calibri"/>
                <w:color w:val="000000"/>
                <w:szCs w:val="20"/>
                <w:u w:val="single"/>
                <w:lang w:val="en-US" w:eastAsia="en-GB"/>
              </w:rPr>
              <w:t>2</w:t>
            </w:r>
            <w:r w:rsidR="003764BE">
              <w:rPr>
                <w:rFonts w:ascii="Calibri" w:eastAsia="Calibri" w:hAnsi="Calibri" w:cs="Calibri"/>
                <w:color w:val="000000"/>
                <w:szCs w:val="20"/>
                <w:u w:val="single"/>
                <w:lang w:val="en-US" w:eastAsia="en-GB"/>
              </w:rPr>
              <w:t>5</w:t>
            </w:r>
            <w:r w:rsidR="00786926">
              <w:rPr>
                <w:rFonts w:ascii="Calibri" w:eastAsia="Calibri" w:hAnsi="Calibri" w:cs="Calibri"/>
                <w:color w:val="000000"/>
                <w:szCs w:val="20"/>
                <w:u w:val="single"/>
                <w:lang w:val="en-US" w:eastAsia="en-GB"/>
              </w:rPr>
              <w:t>/0</w:t>
            </w:r>
            <w:r w:rsidR="003764BE">
              <w:rPr>
                <w:rFonts w:ascii="Calibri" w:eastAsia="Calibri" w:hAnsi="Calibri" w:cs="Calibri"/>
                <w:color w:val="000000"/>
                <w:szCs w:val="20"/>
                <w:u w:val="single"/>
                <w:lang w:val="en-US" w:eastAsia="en-GB"/>
              </w:rPr>
              <w:t>9</w:t>
            </w:r>
            <w:r w:rsidR="00786926">
              <w:rPr>
                <w:rFonts w:ascii="Calibri" w:eastAsia="Calibri" w:hAnsi="Calibri" w:cs="Calibri"/>
                <w:color w:val="000000"/>
                <w:szCs w:val="20"/>
                <w:u w:val="single"/>
                <w:lang w:val="en-US" w:eastAsia="en-GB"/>
              </w:rPr>
              <w:t>/18</w:t>
            </w:r>
            <w:r w:rsidRPr="001A2CA6">
              <w:rPr>
                <w:rFonts w:ascii="Calibri" w:eastAsia="Calibri" w:hAnsi="Calibri" w:cs="Calibri"/>
                <w:color w:val="000000"/>
                <w:szCs w:val="20"/>
                <w:u w:val="single"/>
                <w:lang w:val="en-US" w:eastAsia="en-GB"/>
              </w:rPr>
              <w:t xml:space="preserve"> </w:t>
            </w:r>
          </w:p>
          <w:p w14:paraId="017B2488" w14:textId="348E3DA8" w:rsidR="00E97399" w:rsidRDefault="00E97399" w:rsidP="00E97399">
            <w:r>
              <w:t>The minutes were accepted as a true record.</w:t>
            </w:r>
          </w:p>
          <w:p w14:paraId="4FE01F63" w14:textId="192203BF" w:rsidR="00CF3453" w:rsidRDefault="00CF3453" w:rsidP="00E97399">
            <w:r>
              <w:t>Part B minutes were circulated to all governors and were accepted as a true record.</w:t>
            </w:r>
          </w:p>
          <w:p w14:paraId="03C7CC10" w14:textId="77777777" w:rsidR="005F1FE9" w:rsidRDefault="005F1FE9" w:rsidP="00E97399">
            <w:pPr>
              <w:rPr>
                <w:rFonts w:ascii="Calibri" w:eastAsia="Calibri" w:hAnsi="Calibri" w:cs="Calibri"/>
                <w:color w:val="000000"/>
                <w:szCs w:val="20"/>
                <w:u w:val="single"/>
                <w:lang w:val="en-US" w:eastAsia="en-GB"/>
              </w:rPr>
            </w:pPr>
          </w:p>
          <w:p w14:paraId="6C352CDA" w14:textId="485519B3" w:rsidR="00E97399" w:rsidRDefault="00E97399" w:rsidP="00E97399">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M</w:t>
            </w:r>
            <w:r w:rsidRPr="001A2CA6">
              <w:rPr>
                <w:rFonts w:ascii="Calibri" w:eastAsia="Calibri" w:hAnsi="Calibri" w:cs="Calibri"/>
                <w:color w:val="000000"/>
                <w:szCs w:val="20"/>
                <w:u w:val="single"/>
                <w:lang w:val="en-US" w:eastAsia="en-GB"/>
              </w:rPr>
              <w:t>atters arising</w:t>
            </w:r>
          </w:p>
          <w:p w14:paraId="155DC4FA" w14:textId="54F51B88" w:rsidR="0022542C" w:rsidRDefault="003764BE" w:rsidP="003764BE">
            <w:pPr>
              <w:pStyle w:val="ListParagraph"/>
              <w:numPr>
                <w:ilvl w:val="0"/>
                <w:numId w:val="26"/>
              </w:numPr>
              <w:pBdr>
                <w:top w:val="nil"/>
                <w:left w:val="nil"/>
                <w:bottom w:val="nil"/>
                <w:right w:val="nil"/>
                <w:between w:val="nil"/>
              </w:pBdr>
              <w:rPr>
                <w:rFonts w:ascii="Calibri" w:eastAsia="Calibri" w:hAnsi="Calibri" w:cs="Calibri"/>
                <w:szCs w:val="20"/>
                <w:lang w:val="en-US" w:eastAsia="en-GB"/>
              </w:rPr>
            </w:pPr>
            <w:r w:rsidRPr="003764BE">
              <w:rPr>
                <w:rFonts w:ascii="Calibri" w:eastAsia="Calibri" w:hAnsi="Calibri" w:cs="Calibri"/>
                <w:szCs w:val="20"/>
                <w:lang w:val="en-US" w:eastAsia="en-GB"/>
              </w:rPr>
              <w:t>Whole school evacuation</w:t>
            </w:r>
            <w:r w:rsidR="0022542C">
              <w:rPr>
                <w:rFonts w:ascii="Calibri" w:eastAsia="Calibri" w:hAnsi="Calibri" w:cs="Calibri"/>
                <w:szCs w:val="20"/>
                <w:lang w:val="en-US" w:eastAsia="en-GB"/>
              </w:rPr>
              <w:t xml:space="preserve"> – addressed in item 8.</w:t>
            </w:r>
          </w:p>
          <w:p w14:paraId="755401C7" w14:textId="4FFF6F4D" w:rsidR="003764BE" w:rsidRPr="003764BE" w:rsidRDefault="003764BE" w:rsidP="003764BE">
            <w:pPr>
              <w:pStyle w:val="ListParagraph"/>
              <w:numPr>
                <w:ilvl w:val="0"/>
                <w:numId w:val="26"/>
              </w:numPr>
              <w:pBdr>
                <w:top w:val="nil"/>
                <w:left w:val="nil"/>
                <w:bottom w:val="nil"/>
                <w:right w:val="nil"/>
                <w:between w:val="nil"/>
              </w:pBdr>
              <w:rPr>
                <w:rFonts w:ascii="Calibri" w:eastAsia="Calibri" w:hAnsi="Calibri" w:cs="Calibri"/>
                <w:szCs w:val="20"/>
                <w:lang w:val="en-US" w:eastAsia="en-GB"/>
              </w:rPr>
            </w:pPr>
            <w:proofErr w:type="spellStart"/>
            <w:r w:rsidRPr="003764BE">
              <w:rPr>
                <w:rFonts w:ascii="Calibri" w:eastAsia="Calibri" w:hAnsi="Calibri" w:cs="Calibri"/>
                <w:szCs w:val="20"/>
                <w:lang w:val="en-US" w:eastAsia="en-GB"/>
              </w:rPr>
              <w:t>Behaviour</w:t>
            </w:r>
            <w:proofErr w:type="spellEnd"/>
            <w:r w:rsidRPr="003764BE">
              <w:rPr>
                <w:rFonts w:ascii="Calibri" w:eastAsia="Calibri" w:hAnsi="Calibri" w:cs="Calibri"/>
                <w:szCs w:val="20"/>
                <w:lang w:val="en-US" w:eastAsia="en-GB"/>
              </w:rPr>
              <w:t xml:space="preserve"> Policy</w:t>
            </w:r>
            <w:r w:rsidR="0022542C">
              <w:rPr>
                <w:rFonts w:ascii="Calibri" w:eastAsia="Calibri" w:hAnsi="Calibri" w:cs="Calibri"/>
                <w:szCs w:val="20"/>
                <w:lang w:val="en-US" w:eastAsia="en-GB"/>
              </w:rPr>
              <w:t xml:space="preserve"> – addressed in item 10.</w:t>
            </w:r>
          </w:p>
          <w:p w14:paraId="274D20EE" w14:textId="77777777" w:rsidR="00E01721" w:rsidRDefault="003764BE" w:rsidP="0022542C">
            <w:pPr>
              <w:pStyle w:val="ListParagraph"/>
              <w:numPr>
                <w:ilvl w:val="0"/>
                <w:numId w:val="26"/>
              </w:numPr>
              <w:pBdr>
                <w:top w:val="nil"/>
                <w:left w:val="nil"/>
                <w:bottom w:val="nil"/>
                <w:right w:val="nil"/>
                <w:between w:val="nil"/>
              </w:pBdr>
              <w:rPr>
                <w:rFonts w:ascii="Calibri" w:eastAsia="Calibri" w:hAnsi="Calibri" w:cs="Calibri"/>
                <w:szCs w:val="20"/>
                <w:lang w:val="en-US" w:eastAsia="en-GB"/>
              </w:rPr>
            </w:pPr>
            <w:r w:rsidRPr="003764BE">
              <w:rPr>
                <w:rFonts w:ascii="Calibri" w:eastAsia="Calibri" w:hAnsi="Calibri" w:cs="Calibri"/>
                <w:szCs w:val="20"/>
                <w:lang w:val="en-US" w:eastAsia="en-GB"/>
              </w:rPr>
              <w:t>Governor recruitment</w:t>
            </w:r>
            <w:r w:rsidR="0022542C">
              <w:rPr>
                <w:rFonts w:ascii="Calibri" w:eastAsia="Calibri" w:hAnsi="Calibri" w:cs="Calibri"/>
                <w:szCs w:val="20"/>
                <w:lang w:val="en-US" w:eastAsia="en-GB"/>
              </w:rPr>
              <w:t xml:space="preserve"> – addressed in item 11.</w:t>
            </w:r>
          </w:p>
          <w:p w14:paraId="07454CDE" w14:textId="0DCA5C8C" w:rsidR="0022542C" w:rsidRPr="0022542C" w:rsidRDefault="0022542C" w:rsidP="00C22712">
            <w:pPr>
              <w:pStyle w:val="ListParagraph"/>
              <w:pBdr>
                <w:top w:val="nil"/>
                <w:left w:val="nil"/>
                <w:bottom w:val="nil"/>
                <w:right w:val="nil"/>
                <w:between w:val="nil"/>
              </w:pBdr>
              <w:rPr>
                <w:rFonts w:ascii="Calibri" w:eastAsia="Calibri" w:hAnsi="Calibri" w:cs="Calibri"/>
                <w:szCs w:val="20"/>
                <w:lang w:val="en-US" w:eastAsia="en-GB"/>
              </w:rPr>
            </w:pPr>
          </w:p>
        </w:tc>
        <w:tc>
          <w:tcPr>
            <w:tcW w:w="1602" w:type="dxa"/>
          </w:tcPr>
          <w:p w14:paraId="62CCAE64" w14:textId="77777777" w:rsidR="003423F3" w:rsidRDefault="003423F3" w:rsidP="003F55DC"/>
          <w:p w14:paraId="6C5A16FF" w14:textId="06F0E6A3" w:rsidR="00CF3453" w:rsidRDefault="00CF3453" w:rsidP="003F55DC">
            <w:r>
              <w:t>Minutes in file on Google Drive</w:t>
            </w:r>
          </w:p>
          <w:p w14:paraId="14BF70A0" w14:textId="77777777" w:rsidR="00CF3453" w:rsidRDefault="00CF3453" w:rsidP="003F55DC"/>
          <w:p w14:paraId="08A2A4B0" w14:textId="0ED11399" w:rsidR="00CF3453" w:rsidRDefault="00CF3453" w:rsidP="003F55DC">
            <w:r>
              <w:t>Part B minutes in sealed envelope in the office.</w:t>
            </w:r>
          </w:p>
        </w:tc>
        <w:tc>
          <w:tcPr>
            <w:tcW w:w="1487" w:type="dxa"/>
          </w:tcPr>
          <w:p w14:paraId="681FBE21" w14:textId="77777777" w:rsidR="00786926" w:rsidRDefault="00786926" w:rsidP="00786926">
            <w:pPr>
              <w:rPr>
                <w:rFonts w:ascii="Calibri" w:eastAsia="Calibri" w:hAnsi="Calibri" w:cs="Calibri"/>
                <w:szCs w:val="20"/>
                <w:lang w:val="en-US" w:eastAsia="en-GB"/>
              </w:rPr>
            </w:pPr>
          </w:p>
          <w:p w14:paraId="0B55B162" w14:textId="77777777" w:rsidR="00E01721" w:rsidRDefault="00E01721" w:rsidP="00786926"/>
          <w:p w14:paraId="3ED1D39E" w14:textId="77777777" w:rsidR="00E01721" w:rsidRDefault="00E01721" w:rsidP="00786926"/>
          <w:p w14:paraId="0B7D70C0" w14:textId="77777777" w:rsidR="00E01721" w:rsidRDefault="00E01721" w:rsidP="00786926"/>
          <w:p w14:paraId="6294A4B7" w14:textId="2B90A021" w:rsidR="00E01721" w:rsidRDefault="00E01721" w:rsidP="00786926"/>
        </w:tc>
      </w:tr>
      <w:tr w:rsidR="003F55DC" w14:paraId="1051B38D" w14:textId="77777777" w:rsidTr="005D5CA6">
        <w:tc>
          <w:tcPr>
            <w:tcW w:w="554" w:type="dxa"/>
          </w:tcPr>
          <w:p w14:paraId="06F187D0" w14:textId="67AEED5F" w:rsidR="003F55DC" w:rsidRDefault="003764BE" w:rsidP="003F55DC">
            <w:r>
              <w:t>5</w:t>
            </w:r>
          </w:p>
        </w:tc>
        <w:tc>
          <w:tcPr>
            <w:tcW w:w="6813" w:type="dxa"/>
          </w:tcPr>
          <w:p w14:paraId="73FB9DA9" w14:textId="2B93AA7B" w:rsidR="006D7D24" w:rsidRDefault="006D7D24" w:rsidP="006D7D24">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Budget Monitor</w:t>
            </w:r>
          </w:p>
          <w:p w14:paraId="64E9CFF1" w14:textId="7BB6196F" w:rsidR="00A7613F" w:rsidRDefault="0022542C" w:rsidP="00F62F76">
            <w:r>
              <w:t>Copies of the Budget Monitor and associated documents had been circulated to governors prior to the meeting. No questions had been submitted.</w:t>
            </w:r>
          </w:p>
          <w:p w14:paraId="3D688AE1" w14:textId="77777777" w:rsidR="0022542C" w:rsidRDefault="00B44D89" w:rsidP="00F62F76">
            <w:r>
              <w:t>Governors confirmed that they would prefer the cost centre additional notes to be included with future Budget Reports.</w:t>
            </w:r>
          </w:p>
          <w:p w14:paraId="55E062C8" w14:textId="77777777" w:rsidR="00B44D89" w:rsidRPr="00B44D89" w:rsidRDefault="00B44D89" w:rsidP="00F62F76">
            <w:pPr>
              <w:rPr>
                <w:color w:val="FF0000"/>
              </w:rPr>
            </w:pPr>
            <w:r w:rsidRPr="00B44D89">
              <w:rPr>
                <w:color w:val="FF0000"/>
              </w:rPr>
              <w:t>Where are the anticipated additional subsidies to be found on the report?</w:t>
            </w:r>
          </w:p>
          <w:p w14:paraId="28684643" w14:textId="77777777" w:rsidR="00B44D89" w:rsidRDefault="00B44D89" w:rsidP="00F62F76">
            <w:pPr>
              <w:rPr>
                <w:color w:val="00B050"/>
              </w:rPr>
            </w:pPr>
            <w:r w:rsidRPr="00B44D89">
              <w:rPr>
                <w:color w:val="00B050"/>
              </w:rPr>
              <w:t xml:space="preserve">The teachers’ cost centre will be adjusted to reflect the estimated future income. </w:t>
            </w:r>
          </w:p>
          <w:p w14:paraId="436E3290" w14:textId="5ADFDEE5" w:rsidR="00B44D89" w:rsidRDefault="00B44D89" w:rsidP="00F62F76">
            <w:r>
              <w:t>AD was thanked for the additional, clarifying information.</w:t>
            </w:r>
          </w:p>
          <w:p w14:paraId="5976EA5B" w14:textId="77777777" w:rsidR="00B44D89" w:rsidRDefault="00B44D89" w:rsidP="00F62F76"/>
          <w:p w14:paraId="7BBADAEC" w14:textId="77777777" w:rsidR="00B44D89" w:rsidRDefault="00B44D89" w:rsidP="00F62F76">
            <w:pPr>
              <w:rPr>
                <w:u w:val="single"/>
              </w:rPr>
            </w:pPr>
            <w:r w:rsidRPr="00B44D89">
              <w:rPr>
                <w:u w:val="single"/>
              </w:rPr>
              <w:t>Finance Report</w:t>
            </w:r>
          </w:p>
          <w:p w14:paraId="276C7863" w14:textId="5A630A57" w:rsidR="00C22712" w:rsidRDefault="00B44D89" w:rsidP="00F62F76">
            <w:r w:rsidRPr="00B44D89">
              <w:t>The</w:t>
            </w:r>
            <w:r w:rsidR="00C22712">
              <w:t xml:space="preserve"> Finance Report had been circulated to governors prior to the meeting. No questions had been submitted.</w:t>
            </w:r>
          </w:p>
          <w:p w14:paraId="24909F72" w14:textId="5B41AB35" w:rsidR="00C22712" w:rsidRDefault="00C22712" w:rsidP="00F62F76"/>
          <w:p w14:paraId="0C96E81C" w14:textId="0DF2DE03" w:rsidR="00C22712" w:rsidRDefault="00B44D89" w:rsidP="00F62F76">
            <w:pPr>
              <w:rPr>
                <w:u w:val="single"/>
              </w:rPr>
            </w:pPr>
            <w:r>
              <w:rPr>
                <w:u w:val="single"/>
              </w:rPr>
              <w:lastRenderedPageBreak/>
              <w:t>Benchmarking</w:t>
            </w:r>
          </w:p>
          <w:p w14:paraId="393BCFA3" w14:textId="7E1CF900" w:rsidR="003423F3" w:rsidRDefault="003423F3" w:rsidP="00F62F76">
            <w:pPr>
              <w:rPr>
                <w:u w:val="single"/>
              </w:rPr>
            </w:pPr>
            <w:r w:rsidRPr="003423F3">
              <w:t xml:space="preserve">Benchmarking documents </w:t>
            </w:r>
            <w:r>
              <w:t>had been circulated to governors prior to the meeting.</w:t>
            </w:r>
          </w:p>
          <w:p w14:paraId="3C685469" w14:textId="77777777" w:rsidR="00C22712" w:rsidRDefault="00B44D89" w:rsidP="00F62F76">
            <w:r>
              <w:t xml:space="preserve">AD explained the process as a comparison with similar schools, which also contributes to the preparation for the SFVS. </w:t>
            </w:r>
          </w:p>
          <w:p w14:paraId="2390E4A2" w14:textId="45F3FE1C" w:rsidR="00B44D89" w:rsidRPr="00C22712" w:rsidRDefault="00B44D89" w:rsidP="00F62F76">
            <w:r>
              <w:t>She drew attention to the fact that the information is not current – 16/17.</w:t>
            </w:r>
          </w:p>
          <w:p w14:paraId="301A5332" w14:textId="4A1C62F3" w:rsidR="00B44D89" w:rsidRDefault="00C46333" w:rsidP="00F62F76">
            <w:r>
              <w:t xml:space="preserve">There are no issues to </w:t>
            </w:r>
            <w:r w:rsidR="00C22712">
              <w:t xml:space="preserve">be </w:t>
            </w:r>
            <w:r>
              <w:t xml:space="preserve">addressed and the feedback from </w:t>
            </w:r>
            <w:r w:rsidR="00BB5CCF" w:rsidRPr="00BB5CCF">
              <w:t>Karl Murphy-Barnes, the Schools Finance Consultancy Team Lead,</w:t>
            </w:r>
            <w:r w:rsidRPr="00BB5CCF">
              <w:t xml:space="preserve"> </w:t>
            </w:r>
            <w:r w:rsidRPr="00C46333">
              <w:t>is</w:t>
            </w:r>
            <w:r>
              <w:t xml:space="preserve"> that the budget is well-managed and sound</w:t>
            </w:r>
            <w:r w:rsidR="00C22712">
              <w:t xml:space="preserve"> - t</w:t>
            </w:r>
            <w:r>
              <w:t>he school is doing everything possible with its financial resources.</w:t>
            </w:r>
          </w:p>
          <w:p w14:paraId="493DC933" w14:textId="5093D8B7" w:rsidR="00C46333" w:rsidRDefault="00C46333" w:rsidP="00F62F76">
            <w:r>
              <w:t>AD was thanked for her exemplary work.</w:t>
            </w:r>
          </w:p>
          <w:p w14:paraId="52EDC0DE" w14:textId="060CDD11" w:rsidR="00C22712" w:rsidRDefault="00C22712" w:rsidP="00F62F76"/>
          <w:p w14:paraId="3689958A" w14:textId="4DEDB84E" w:rsidR="00C22712" w:rsidRPr="00C22712" w:rsidRDefault="00C22712" w:rsidP="00F62F76">
            <w:pPr>
              <w:rPr>
                <w:u w:val="single"/>
              </w:rPr>
            </w:pPr>
            <w:r>
              <w:rPr>
                <w:u w:val="single"/>
              </w:rPr>
              <w:t>Kitchen</w:t>
            </w:r>
            <w:r w:rsidRPr="00C22712">
              <w:rPr>
                <w:u w:val="single"/>
              </w:rPr>
              <w:t xml:space="preserve"> Report</w:t>
            </w:r>
          </w:p>
          <w:p w14:paraId="42A79D30" w14:textId="28E102E1" w:rsidR="00C22712" w:rsidRDefault="00C22712" w:rsidP="00C22712">
            <w:r>
              <w:t xml:space="preserve">Copies of the Kitchen </w:t>
            </w:r>
            <w:r w:rsidR="00777FDD">
              <w:t xml:space="preserve">Report </w:t>
            </w:r>
            <w:r>
              <w:t xml:space="preserve">had been circulated to governors prior to the meeting. </w:t>
            </w:r>
          </w:p>
          <w:p w14:paraId="7B57CFA5" w14:textId="40245FDD" w:rsidR="00777FDD" w:rsidRDefault="00777FDD" w:rsidP="00C22712">
            <w:r>
              <w:t>AD highlighted that:</w:t>
            </w:r>
          </w:p>
          <w:p w14:paraId="4E7E73C8" w14:textId="1E4CB0E6" w:rsidR="00777FDD" w:rsidRDefault="005F1FE9" w:rsidP="00777FDD">
            <w:pPr>
              <w:pStyle w:val="ListParagraph"/>
              <w:numPr>
                <w:ilvl w:val="0"/>
                <w:numId w:val="37"/>
              </w:numPr>
            </w:pPr>
            <w:r>
              <w:t>School meal n</w:t>
            </w:r>
            <w:r w:rsidR="00777FDD">
              <w:t>umbers are increasing</w:t>
            </w:r>
            <w:r w:rsidR="004E7357">
              <w:t>.</w:t>
            </w:r>
          </w:p>
          <w:p w14:paraId="508EFE3F" w14:textId="2AD2D20F" w:rsidR="00777FDD" w:rsidRDefault="00777FDD" w:rsidP="00777FDD">
            <w:pPr>
              <w:pStyle w:val="ListParagraph"/>
              <w:numPr>
                <w:ilvl w:val="0"/>
                <w:numId w:val="37"/>
              </w:numPr>
            </w:pPr>
            <w:r>
              <w:t>There is a proposed increase in prices to be introduced next term, possibly after the February half term break</w:t>
            </w:r>
            <w:r w:rsidR="004E7357">
              <w:t>.</w:t>
            </w:r>
          </w:p>
          <w:p w14:paraId="10E3CF27" w14:textId="74D15E1E" w:rsidR="00777FDD" w:rsidRDefault="00777FDD" w:rsidP="00777FDD">
            <w:pPr>
              <w:pStyle w:val="ListParagraph"/>
              <w:numPr>
                <w:ilvl w:val="0"/>
                <w:numId w:val="37"/>
              </w:numPr>
            </w:pPr>
            <w:r>
              <w:t>Kitchen equipment requires upgrading – this could be addressed through a catering working party</w:t>
            </w:r>
            <w:r w:rsidR="004E7357">
              <w:t>.</w:t>
            </w:r>
          </w:p>
          <w:p w14:paraId="742489B4" w14:textId="3D36BC02" w:rsidR="00C46333" w:rsidRDefault="00777FDD" w:rsidP="00F62F76">
            <w:r>
              <w:t>Concern was expressed over the amount of money owed by parents for dinners. AD explained that a gentle reminder w</w:t>
            </w:r>
            <w:r w:rsidR="003423F3">
              <w:t xml:space="preserve">ould be initiated manually after one week, with </w:t>
            </w:r>
            <w:r w:rsidR="005F1FE9">
              <w:t xml:space="preserve">the </w:t>
            </w:r>
            <w:r w:rsidR="003423F3">
              <w:t>cut off of meals after two weeks.</w:t>
            </w:r>
          </w:p>
          <w:p w14:paraId="2BD1B822" w14:textId="77777777" w:rsidR="003423F3" w:rsidRDefault="003423F3" w:rsidP="00F62F76">
            <w:r>
              <w:t>Concern was also raised over potential hardship issues.</w:t>
            </w:r>
          </w:p>
          <w:p w14:paraId="5DAA11B0" w14:textId="1DB45FF3" w:rsidR="003423F3" w:rsidRPr="00B44D89" w:rsidRDefault="003423F3" w:rsidP="00F62F76"/>
        </w:tc>
        <w:tc>
          <w:tcPr>
            <w:tcW w:w="1602" w:type="dxa"/>
          </w:tcPr>
          <w:p w14:paraId="1BEA4F4C" w14:textId="77777777" w:rsidR="003423F3" w:rsidRDefault="003423F3" w:rsidP="003F55DC"/>
          <w:p w14:paraId="70441E87" w14:textId="2791B570" w:rsidR="003F55DC" w:rsidRDefault="00C32C0D" w:rsidP="003F55DC">
            <w:r>
              <w:t>Report in Budget Monitor File on Google Drive.</w:t>
            </w:r>
          </w:p>
          <w:p w14:paraId="35169072" w14:textId="77777777" w:rsidR="00B44D89" w:rsidRDefault="00B44D89" w:rsidP="003F55DC"/>
          <w:p w14:paraId="2E3DD7C0" w14:textId="77777777" w:rsidR="00B44D89" w:rsidRDefault="00B44D89" w:rsidP="003F55DC"/>
          <w:p w14:paraId="02FD48DF" w14:textId="77777777" w:rsidR="00B44D89" w:rsidRDefault="00B44D89" w:rsidP="003F55DC"/>
          <w:p w14:paraId="6359CF93" w14:textId="77777777" w:rsidR="00B44D89" w:rsidRDefault="00B44D89" w:rsidP="003F55DC"/>
          <w:p w14:paraId="64A69E62" w14:textId="77777777" w:rsidR="00B44D89" w:rsidRDefault="00B44D89" w:rsidP="003F55DC"/>
          <w:p w14:paraId="78B573A6" w14:textId="77777777" w:rsidR="00B44D89" w:rsidRDefault="00B44D89" w:rsidP="003F55DC"/>
          <w:p w14:paraId="6D2C9342" w14:textId="484AC72C" w:rsidR="00B44D89" w:rsidRDefault="009D21E6" w:rsidP="003F55DC">
            <w:r>
              <w:t xml:space="preserve">Finance </w:t>
            </w:r>
            <w:r w:rsidR="00B44D89">
              <w:t>Report in Budget Monitor File on Google Drive.</w:t>
            </w:r>
          </w:p>
          <w:p w14:paraId="2139A9B5" w14:textId="77777777" w:rsidR="00B44D89" w:rsidRDefault="00B44D89" w:rsidP="003F55DC"/>
          <w:p w14:paraId="0161E6EB" w14:textId="77777777" w:rsidR="003423F3" w:rsidRDefault="003423F3" w:rsidP="003F55DC"/>
          <w:p w14:paraId="716947E4" w14:textId="30D89F3E" w:rsidR="00B44D89" w:rsidRDefault="00C46333" w:rsidP="003F55DC">
            <w:r>
              <w:t>Benchmarking document in Budget Monitor File on Google Drive.</w:t>
            </w:r>
          </w:p>
          <w:p w14:paraId="38B4ED84" w14:textId="77777777" w:rsidR="00C22712" w:rsidRDefault="00C22712" w:rsidP="003F55DC"/>
          <w:p w14:paraId="3B12427C" w14:textId="77777777" w:rsidR="00C22712" w:rsidRDefault="00C22712" w:rsidP="003F55DC"/>
          <w:p w14:paraId="6B076BAB" w14:textId="77777777" w:rsidR="00777FDD" w:rsidRDefault="00777FDD" w:rsidP="00C22712"/>
          <w:p w14:paraId="07ED905B" w14:textId="77777777" w:rsidR="00777FDD" w:rsidRDefault="00777FDD" w:rsidP="00C22712"/>
          <w:p w14:paraId="6AD0B5FB" w14:textId="77777777" w:rsidR="00777FDD" w:rsidRDefault="00777FDD" w:rsidP="00C22712"/>
          <w:p w14:paraId="18509C55" w14:textId="3FC7B0A6" w:rsidR="00C22712" w:rsidRDefault="00C22712" w:rsidP="00C22712">
            <w:r>
              <w:t>Kitchen Report in Budget Monitor File on Google Drive.</w:t>
            </w:r>
          </w:p>
          <w:p w14:paraId="2AA36950" w14:textId="1008C24A" w:rsidR="00C22712" w:rsidRDefault="00C22712" w:rsidP="003F55DC"/>
        </w:tc>
        <w:tc>
          <w:tcPr>
            <w:tcW w:w="1487" w:type="dxa"/>
          </w:tcPr>
          <w:p w14:paraId="4D1231F8" w14:textId="77777777" w:rsidR="00E44F37" w:rsidRDefault="00E44F37" w:rsidP="003F55DC"/>
          <w:p w14:paraId="691AF44E" w14:textId="77777777" w:rsidR="0024269C" w:rsidRDefault="0024269C" w:rsidP="003F55DC"/>
          <w:p w14:paraId="4C006D15" w14:textId="77777777" w:rsidR="002E2B8A" w:rsidRDefault="002E2B8A" w:rsidP="003F55DC"/>
          <w:p w14:paraId="3B67987C" w14:textId="6BBBDDC8" w:rsidR="0024269C" w:rsidRDefault="0024269C" w:rsidP="003F55DC"/>
        </w:tc>
      </w:tr>
      <w:tr w:rsidR="003764BE" w14:paraId="565AC878" w14:textId="77777777" w:rsidTr="005D5CA6">
        <w:tc>
          <w:tcPr>
            <w:tcW w:w="554" w:type="dxa"/>
          </w:tcPr>
          <w:p w14:paraId="4FB65D2D" w14:textId="18730D95" w:rsidR="003764BE" w:rsidRDefault="003764BE" w:rsidP="003F55DC"/>
        </w:tc>
        <w:tc>
          <w:tcPr>
            <w:tcW w:w="6813" w:type="dxa"/>
          </w:tcPr>
          <w:p w14:paraId="5D47DF17" w14:textId="0D107808" w:rsidR="003764BE" w:rsidRPr="00803823" w:rsidRDefault="003764BE" w:rsidP="006D7D24">
            <w:pPr>
              <w:rPr>
                <w:rFonts w:ascii="Calibri" w:eastAsia="Calibri" w:hAnsi="Calibri" w:cs="Calibri"/>
                <w:szCs w:val="20"/>
                <w:u w:val="single"/>
                <w:lang w:val="en-US" w:eastAsia="en-GB"/>
              </w:rPr>
            </w:pPr>
            <w:r w:rsidRPr="00803823">
              <w:rPr>
                <w:rFonts w:ascii="Calibri" w:eastAsia="Calibri" w:hAnsi="Calibri" w:cs="Calibri"/>
                <w:szCs w:val="20"/>
                <w:u w:val="single"/>
                <w:lang w:val="en-US" w:eastAsia="en-GB"/>
              </w:rPr>
              <w:t xml:space="preserve">Part B </w:t>
            </w:r>
          </w:p>
          <w:p w14:paraId="39A510FA" w14:textId="77777777" w:rsidR="00AE0A33" w:rsidRDefault="003764BE" w:rsidP="006D7D24">
            <w:pPr>
              <w:rPr>
                <w:rFonts w:ascii="Calibri" w:eastAsia="Calibri" w:hAnsi="Calibri" w:cs="Calibri"/>
                <w:szCs w:val="20"/>
                <w:lang w:val="en-US" w:eastAsia="en-GB"/>
              </w:rPr>
            </w:pPr>
            <w:r w:rsidRPr="00803823">
              <w:rPr>
                <w:rFonts w:ascii="Calibri" w:eastAsia="Calibri" w:hAnsi="Calibri" w:cs="Calibri"/>
                <w:szCs w:val="20"/>
                <w:lang w:val="en-US" w:eastAsia="en-GB"/>
              </w:rPr>
              <w:t>Items 12, 14 and 15</w:t>
            </w:r>
          </w:p>
          <w:p w14:paraId="222157E6" w14:textId="5AF6659D" w:rsidR="00CD24E2" w:rsidRPr="00CD24E2" w:rsidRDefault="00CD24E2" w:rsidP="006D7D24">
            <w:pPr>
              <w:rPr>
                <w:rFonts w:ascii="Calibri" w:eastAsia="Calibri" w:hAnsi="Calibri" w:cs="Calibri"/>
                <w:szCs w:val="20"/>
                <w:lang w:val="en-US" w:eastAsia="en-GB"/>
              </w:rPr>
            </w:pPr>
          </w:p>
        </w:tc>
        <w:tc>
          <w:tcPr>
            <w:tcW w:w="1602" w:type="dxa"/>
          </w:tcPr>
          <w:p w14:paraId="7435D025" w14:textId="77777777" w:rsidR="003764BE" w:rsidRDefault="003764BE" w:rsidP="003F55DC"/>
        </w:tc>
        <w:tc>
          <w:tcPr>
            <w:tcW w:w="1487" w:type="dxa"/>
          </w:tcPr>
          <w:p w14:paraId="4F7F011E" w14:textId="77777777" w:rsidR="003764BE" w:rsidRDefault="003764BE" w:rsidP="003F55DC"/>
        </w:tc>
      </w:tr>
      <w:tr w:rsidR="00803823" w14:paraId="320D301A" w14:textId="77777777" w:rsidTr="005D5CA6">
        <w:tc>
          <w:tcPr>
            <w:tcW w:w="554" w:type="dxa"/>
          </w:tcPr>
          <w:p w14:paraId="6043E2F0" w14:textId="77777777" w:rsidR="00803823" w:rsidRDefault="00803823" w:rsidP="003F55DC"/>
        </w:tc>
        <w:tc>
          <w:tcPr>
            <w:tcW w:w="6813" w:type="dxa"/>
          </w:tcPr>
          <w:p w14:paraId="6C5D8EA6" w14:textId="77777777" w:rsidR="00AE0A33" w:rsidRDefault="00803823" w:rsidP="006D7D24">
            <w:pPr>
              <w:rPr>
                <w:rFonts w:ascii="Calibri" w:eastAsia="Calibri" w:hAnsi="Calibri" w:cs="Calibri"/>
                <w:szCs w:val="20"/>
                <w:lang w:val="en-US" w:eastAsia="en-GB"/>
              </w:rPr>
            </w:pPr>
            <w:r w:rsidRPr="00803823">
              <w:rPr>
                <w:rFonts w:ascii="Calibri" w:eastAsia="Calibri" w:hAnsi="Calibri" w:cs="Calibri"/>
                <w:szCs w:val="20"/>
                <w:lang w:val="en-US" w:eastAsia="en-GB"/>
              </w:rPr>
              <w:t>SP left the meeting at 7:30pm</w:t>
            </w:r>
          </w:p>
          <w:p w14:paraId="27660A93" w14:textId="742C8E57" w:rsidR="005F1FE9" w:rsidRPr="00CD24E2" w:rsidRDefault="005F1FE9" w:rsidP="006D7D24">
            <w:pPr>
              <w:rPr>
                <w:rFonts w:ascii="Calibri" w:eastAsia="Calibri" w:hAnsi="Calibri" w:cs="Calibri"/>
                <w:szCs w:val="20"/>
                <w:lang w:val="en-US" w:eastAsia="en-GB"/>
              </w:rPr>
            </w:pPr>
          </w:p>
        </w:tc>
        <w:tc>
          <w:tcPr>
            <w:tcW w:w="1602" w:type="dxa"/>
          </w:tcPr>
          <w:p w14:paraId="10B066C6" w14:textId="77777777" w:rsidR="00803823" w:rsidRDefault="00803823" w:rsidP="003F55DC"/>
        </w:tc>
        <w:tc>
          <w:tcPr>
            <w:tcW w:w="1487" w:type="dxa"/>
          </w:tcPr>
          <w:p w14:paraId="5A636456" w14:textId="77777777" w:rsidR="00803823" w:rsidRDefault="00803823" w:rsidP="003F55DC"/>
        </w:tc>
      </w:tr>
      <w:tr w:rsidR="003F55DC" w14:paraId="178F75DE" w14:textId="77777777" w:rsidTr="005D5CA6">
        <w:tc>
          <w:tcPr>
            <w:tcW w:w="554" w:type="dxa"/>
          </w:tcPr>
          <w:p w14:paraId="1E39ECFA" w14:textId="0082443A" w:rsidR="003F55DC" w:rsidRDefault="003764BE" w:rsidP="003F55DC">
            <w:bookmarkStart w:id="4" w:name="_Hlk525830101"/>
            <w:r>
              <w:t>6</w:t>
            </w:r>
          </w:p>
        </w:tc>
        <w:tc>
          <w:tcPr>
            <w:tcW w:w="6813" w:type="dxa"/>
          </w:tcPr>
          <w:p w14:paraId="7ABBF0C1" w14:textId="22E40A1D"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Head’s Report</w:t>
            </w:r>
          </w:p>
          <w:p w14:paraId="6B183E91" w14:textId="159A963A" w:rsidR="002F6EBC" w:rsidRDefault="00C46333" w:rsidP="00C405DA">
            <w:r>
              <w:t xml:space="preserve">NP outlined </w:t>
            </w:r>
            <w:r w:rsidR="008D7B4A">
              <w:t>some</w:t>
            </w:r>
            <w:r>
              <w:t xml:space="preserve"> key areas within his report:</w:t>
            </w:r>
          </w:p>
          <w:p w14:paraId="5FA57190" w14:textId="552D8CEF" w:rsidR="00C46333" w:rsidRDefault="00C46333" w:rsidP="00C46333">
            <w:pPr>
              <w:pStyle w:val="ListParagraph"/>
              <w:numPr>
                <w:ilvl w:val="0"/>
                <w:numId w:val="35"/>
              </w:numPr>
            </w:pPr>
            <w:r>
              <w:t>The Positive Behaviour Policy has been well-received by parents, pupils and staff</w:t>
            </w:r>
            <w:r w:rsidR="004E7357">
              <w:t>.</w:t>
            </w:r>
          </w:p>
          <w:p w14:paraId="55FD9E95" w14:textId="593158EE" w:rsidR="00C46333" w:rsidRDefault="00C46333" w:rsidP="00C46333">
            <w:pPr>
              <w:pStyle w:val="ListParagraph"/>
              <w:numPr>
                <w:ilvl w:val="0"/>
                <w:numId w:val="35"/>
              </w:numPr>
            </w:pPr>
            <w:r>
              <w:t>The Safeguarding Audit has been submitted</w:t>
            </w:r>
            <w:r w:rsidR="004E7357">
              <w:t>.</w:t>
            </w:r>
          </w:p>
          <w:p w14:paraId="41936E0C" w14:textId="76EC1011" w:rsidR="00C46333" w:rsidRDefault="00C46333" w:rsidP="00C46333">
            <w:pPr>
              <w:pStyle w:val="ListParagraph"/>
              <w:numPr>
                <w:ilvl w:val="0"/>
                <w:numId w:val="35"/>
              </w:numPr>
            </w:pPr>
            <w:r>
              <w:t>School Improvement Plan</w:t>
            </w:r>
            <w:r w:rsidR="00DF6CC2">
              <w:t>, whilst still being adjusted,</w:t>
            </w:r>
            <w:r>
              <w:t xml:space="preserve"> is now operational</w:t>
            </w:r>
            <w:r w:rsidR="00DF6CC2">
              <w:t>. There will be a focus on k</w:t>
            </w:r>
            <w:r w:rsidR="00DF6CC2" w:rsidRPr="00DF6CC2">
              <w:t>ey areas each half-term to ensure transparency and awareness of provisions being implemented</w:t>
            </w:r>
            <w:r w:rsidR="00DF6CC2">
              <w:t>. This half term the focus has been Mathematics and Assessment</w:t>
            </w:r>
            <w:r w:rsidR="004E7357">
              <w:t>.</w:t>
            </w:r>
          </w:p>
          <w:p w14:paraId="215E1ED0" w14:textId="77777777" w:rsidR="005F1FE9" w:rsidRDefault="00DF6CC2" w:rsidP="00C46333">
            <w:pPr>
              <w:pStyle w:val="ListParagraph"/>
              <w:numPr>
                <w:ilvl w:val="0"/>
                <w:numId w:val="35"/>
              </w:numPr>
            </w:pPr>
            <w:r>
              <w:t xml:space="preserve">The proposal to establish </w:t>
            </w:r>
            <w:r w:rsidRPr="00DF6CC2">
              <w:t>a Working Group for Assessment, which has Governors who represent each area –</w:t>
            </w:r>
            <w:r>
              <w:t xml:space="preserve"> </w:t>
            </w:r>
            <w:r w:rsidRPr="00DF6CC2">
              <w:t>Maths, Reading and Writing</w:t>
            </w:r>
            <w:r>
              <w:t>,</w:t>
            </w:r>
            <w:r w:rsidRPr="00DF6CC2">
              <w:t xml:space="preserve"> </w:t>
            </w:r>
            <w:r>
              <w:t>to</w:t>
            </w:r>
            <w:r w:rsidRPr="00DF6CC2">
              <w:t xml:space="preserve"> ensure that there is challenge to the school and subject leaders as well as driving improvements forward</w:t>
            </w:r>
            <w:r w:rsidR="004E7357">
              <w:t xml:space="preserve">. </w:t>
            </w:r>
          </w:p>
          <w:p w14:paraId="25B1782B" w14:textId="77D78033" w:rsidR="00DF6CC2" w:rsidRDefault="004E7357" w:rsidP="005F1FE9">
            <w:pPr>
              <w:pStyle w:val="ListParagraph"/>
            </w:pPr>
            <w:r>
              <w:t>To be discussed at the next meeting.</w:t>
            </w:r>
          </w:p>
          <w:p w14:paraId="2D7B9BB2" w14:textId="77777777" w:rsidR="00DF6CC2" w:rsidRDefault="00DF6CC2" w:rsidP="00C46333">
            <w:pPr>
              <w:pStyle w:val="ListParagraph"/>
              <w:numPr>
                <w:ilvl w:val="0"/>
                <w:numId w:val="35"/>
              </w:numPr>
            </w:pPr>
            <w:r w:rsidRPr="00DF6CC2">
              <w:t xml:space="preserve">The proposal to </w:t>
            </w:r>
            <w:r>
              <w:t>review all policies in January each year</w:t>
            </w:r>
            <w:r w:rsidR="008D7B4A">
              <w:t>.</w:t>
            </w:r>
          </w:p>
          <w:p w14:paraId="15C284D8" w14:textId="77777777" w:rsidR="008D7B4A" w:rsidRDefault="008D7B4A" w:rsidP="008D7B4A">
            <w:r>
              <w:t>The report had been circulated to all governors prior to the meeting and no questions had been submitted.</w:t>
            </w:r>
          </w:p>
          <w:p w14:paraId="2F44EEFD" w14:textId="4FEEC32D" w:rsidR="008D7B4A" w:rsidRPr="00EF6931" w:rsidRDefault="008D7B4A" w:rsidP="008D7B4A"/>
        </w:tc>
        <w:tc>
          <w:tcPr>
            <w:tcW w:w="1602" w:type="dxa"/>
          </w:tcPr>
          <w:p w14:paraId="0D3F628E" w14:textId="77777777" w:rsidR="003423F3" w:rsidRDefault="003423F3" w:rsidP="003F55DC"/>
          <w:p w14:paraId="30894BAB" w14:textId="23E46D3C" w:rsidR="003F55DC" w:rsidRDefault="009D21E6" w:rsidP="003F55DC">
            <w:r>
              <w:t>Report in HT file on Google Drive</w:t>
            </w:r>
          </w:p>
        </w:tc>
        <w:tc>
          <w:tcPr>
            <w:tcW w:w="1487" w:type="dxa"/>
          </w:tcPr>
          <w:p w14:paraId="678DD2DC" w14:textId="75626585" w:rsidR="00A15A56" w:rsidRDefault="00A15A56" w:rsidP="00A15A56"/>
          <w:p w14:paraId="02913449" w14:textId="6D8382B5" w:rsidR="00A15A56" w:rsidRDefault="00A15A56" w:rsidP="003F55DC"/>
        </w:tc>
      </w:tr>
      <w:bookmarkEnd w:id="4"/>
      <w:tr w:rsidR="003F55DC" w14:paraId="718B55DA" w14:textId="77777777" w:rsidTr="005D5CA6">
        <w:tc>
          <w:tcPr>
            <w:tcW w:w="554" w:type="dxa"/>
          </w:tcPr>
          <w:p w14:paraId="3CCBC577" w14:textId="6A99E2CB" w:rsidR="003F55DC" w:rsidRDefault="003764BE" w:rsidP="003F55DC">
            <w:r>
              <w:t>7</w:t>
            </w:r>
          </w:p>
        </w:tc>
        <w:tc>
          <w:tcPr>
            <w:tcW w:w="6813" w:type="dxa"/>
          </w:tcPr>
          <w:p w14:paraId="023DF29D" w14:textId="050DA295" w:rsidR="00A15A56" w:rsidRDefault="00A15A56" w:rsidP="003F55DC">
            <w:pPr>
              <w:rPr>
                <w:rFonts w:ascii="Calibri" w:eastAsia="Calibri" w:hAnsi="Calibri" w:cs="Calibri"/>
                <w:color w:val="000000"/>
                <w:szCs w:val="20"/>
                <w:u w:val="single"/>
                <w:lang w:val="en-US" w:eastAsia="en-GB"/>
              </w:rPr>
            </w:pPr>
            <w:r w:rsidRPr="00A15A56">
              <w:rPr>
                <w:rFonts w:ascii="Calibri" w:eastAsia="Calibri" w:hAnsi="Calibri" w:cs="Calibri"/>
                <w:color w:val="000000"/>
                <w:szCs w:val="20"/>
                <w:u w:val="single"/>
                <w:lang w:val="en-US" w:eastAsia="en-GB"/>
              </w:rPr>
              <w:t xml:space="preserve">Assessment </w:t>
            </w:r>
          </w:p>
          <w:p w14:paraId="249A8B38" w14:textId="77C7BE65" w:rsidR="009D21E6" w:rsidRDefault="009D21E6" w:rsidP="007A2E64">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NP reported that there will be a Data Drop at Christmas. </w:t>
            </w:r>
          </w:p>
          <w:p w14:paraId="2B6CA595" w14:textId="55F05EEB" w:rsidR="007A2E64" w:rsidRDefault="009D21E6" w:rsidP="007A2E64">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lastRenderedPageBreak/>
              <w:t xml:space="preserve">The main focus for this half term has been </w:t>
            </w:r>
            <w:proofErr w:type="spellStart"/>
            <w:r>
              <w:rPr>
                <w:rFonts w:ascii="Calibri" w:eastAsia="Calibri" w:hAnsi="Calibri" w:cs="Calibri"/>
                <w:color w:val="000000"/>
                <w:szCs w:val="20"/>
                <w:lang w:val="en-US" w:eastAsia="en-GB"/>
              </w:rPr>
              <w:t>Maths</w:t>
            </w:r>
            <w:proofErr w:type="spellEnd"/>
            <w:r>
              <w:rPr>
                <w:rFonts w:ascii="Calibri" w:eastAsia="Calibri" w:hAnsi="Calibri" w:cs="Calibri"/>
                <w:color w:val="000000"/>
                <w:szCs w:val="20"/>
                <w:lang w:val="en-US" w:eastAsia="en-GB"/>
              </w:rPr>
              <w:t xml:space="preserve"> and Writing, focusing </w:t>
            </w:r>
            <w:r w:rsidR="003423F3">
              <w:rPr>
                <w:rFonts w:ascii="Calibri" w:eastAsia="Calibri" w:hAnsi="Calibri" w:cs="Calibri"/>
                <w:color w:val="000000"/>
                <w:szCs w:val="20"/>
                <w:lang w:val="en-US" w:eastAsia="en-GB"/>
              </w:rPr>
              <w:t xml:space="preserve">on </w:t>
            </w:r>
            <w:r>
              <w:rPr>
                <w:rFonts w:ascii="Calibri" w:eastAsia="Calibri" w:hAnsi="Calibri" w:cs="Calibri"/>
                <w:color w:val="000000"/>
                <w:szCs w:val="20"/>
                <w:lang w:val="en-US" w:eastAsia="en-GB"/>
              </w:rPr>
              <w:t>a range of groupings:</w:t>
            </w:r>
          </w:p>
          <w:p w14:paraId="3BF16C6C" w14:textId="6B2F479E" w:rsidR="009D21E6" w:rsidRDefault="009D21E6" w:rsidP="009D21E6">
            <w:pPr>
              <w:pStyle w:val="ListParagraph"/>
              <w:numPr>
                <w:ilvl w:val="0"/>
                <w:numId w:val="36"/>
              </w:numPr>
              <w:rPr>
                <w:rFonts w:ascii="Calibri" w:eastAsia="Calibri" w:hAnsi="Calibri" w:cs="Calibri"/>
                <w:color w:val="000000"/>
                <w:szCs w:val="20"/>
                <w:lang w:val="en-US" w:eastAsia="en-GB"/>
              </w:rPr>
            </w:pPr>
            <w:r w:rsidRPr="009D21E6">
              <w:rPr>
                <w:rFonts w:ascii="Calibri" w:eastAsia="Calibri" w:hAnsi="Calibri" w:cs="Calibri"/>
                <w:color w:val="000000"/>
                <w:szCs w:val="20"/>
                <w:lang w:val="en-US" w:eastAsia="en-GB"/>
              </w:rPr>
              <w:t>Gender</w:t>
            </w:r>
          </w:p>
          <w:p w14:paraId="0FDB5ADC" w14:textId="6BB5C36A" w:rsidR="009D21E6" w:rsidRDefault="009D21E6" w:rsidP="009D21E6">
            <w:pPr>
              <w:pStyle w:val="ListParagraph"/>
              <w:numPr>
                <w:ilvl w:val="0"/>
                <w:numId w:val="36"/>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Pupil Premium and Non-Pupil Premium</w:t>
            </w:r>
          </w:p>
          <w:p w14:paraId="3716B584" w14:textId="5803CFB3" w:rsidR="009D21E6" w:rsidRDefault="009D21E6" w:rsidP="009D21E6">
            <w:pPr>
              <w:pStyle w:val="ListParagraph"/>
              <w:numPr>
                <w:ilvl w:val="0"/>
                <w:numId w:val="36"/>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Military and Non-Military</w:t>
            </w:r>
          </w:p>
          <w:p w14:paraId="2543E3C4" w14:textId="1948126C" w:rsidR="009D21E6" w:rsidRDefault="009D21E6" w:rsidP="009D21E6">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Progress will be tracked over time allowing for the measurement of year on year progress. The movement of staff through year groups will support this process.</w:t>
            </w:r>
          </w:p>
          <w:p w14:paraId="7CF785E2" w14:textId="21256922" w:rsidR="009D21E6" w:rsidRPr="009D21E6" w:rsidRDefault="009D21E6" w:rsidP="009D21E6">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The school is also looking into </w:t>
            </w:r>
            <w:r w:rsidR="003423F3">
              <w:rPr>
                <w:rFonts w:ascii="Calibri" w:eastAsia="Calibri" w:hAnsi="Calibri" w:cs="Calibri"/>
                <w:color w:val="000000"/>
                <w:szCs w:val="20"/>
                <w:lang w:val="en-US" w:eastAsia="en-GB"/>
              </w:rPr>
              <w:t xml:space="preserve">the </w:t>
            </w:r>
            <w:r>
              <w:rPr>
                <w:rFonts w:ascii="Calibri" w:eastAsia="Calibri" w:hAnsi="Calibri" w:cs="Calibri"/>
                <w:color w:val="000000"/>
                <w:szCs w:val="20"/>
                <w:lang w:val="en-US" w:eastAsia="en-GB"/>
              </w:rPr>
              <w:t xml:space="preserve">effectiveness of the </w:t>
            </w:r>
            <w:proofErr w:type="spellStart"/>
            <w:r>
              <w:rPr>
                <w:rFonts w:ascii="Calibri" w:eastAsia="Calibri" w:hAnsi="Calibri" w:cs="Calibri"/>
                <w:color w:val="000000"/>
                <w:szCs w:val="20"/>
                <w:lang w:val="en-US" w:eastAsia="en-GB"/>
              </w:rPr>
              <w:t>Scomis</w:t>
            </w:r>
            <w:proofErr w:type="spellEnd"/>
            <w:r>
              <w:rPr>
                <w:rFonts w:ascii="Calibri" w:eastAsia="Calibri" w:hAnsi="Calibri" w:cs="Calibri"/>
                <w:color w:val="000000"/>
                <w:szCs w:val="20"/>
                <w:lang w:val="en-US" w:eastAsia="en-GB"/>
              </w:rPr>
              <w:t xml:space="preserve"> progress tracking tool.</w:t>
            </w:r>
          </w:p>
          <w:p w14:paraId="706347B6" w14:textId="1A33452C" w:rsidR="009D21E6" w:rsidRPr="007A2E64" w:rsidRDefault="009D21E6" w:rsidP="007A2E64">
            <w:pPr>
              <w:rPr>
                <w:rFonts w:ascii="Calibri" w:eastAsia="Calibri" w:hAnsi="Calibri" w:cs="Calibri"/>
                <w:color w:val="000000"/>
                <w:szCs w:val="20"/>
                <w:lang w:val="en-US" w:eastAsia="en-GB"/>
              </w:rPr>
            </w:pPr>
          </w:p>
        </w:tc>
        <w:tc>
          <w:tcPr>
            <w:tcW w:w="1602" w:type="dxa"/>
          </w:tcPr>
          <w:p w14:paraId="661DA4A9" w14:textId="5ADD8C09" w:rsidR="003F55DC" w:rsidRDefault="003F55DC" w:rsidP="003F55DC"/>
        </w:tc>
        <w:tc>
          <w:tcPr>
            <w:tcW w:w="1487" w:type="dxa"/>
          </w:tcPr>
          <w:p w14:paraId="2BC2F705" w14:textId="005224B1" w:rsidR="00641115" w:rsidRDefault="00641115" w:rsidP="003F55DC"/>
        </w:tc>
      </w:tr>
      <w:tr w:rsidR="003F55DC" w14:paraId="08146BE3" w14:textId="77777777" w:rsidTr="005D5CA6">
        <w:tc>
          <w:tcPr>
            <w:tcW w:w="554" w:type="dxa"/>
          </w:tcPr>
          <w:p w14:paraId="4CE5327B" w14:textId="555BC42B" w:rsidR="003F55DC" w:rsidRDefault="003764BE" w:rsidP="003F55DC">
            <w:r>
              <w:t>8</w:t>
            </w:r>
          </w:p>
        </w:tc>
        <w:tc>
          <w:tcPr>
            <w:tcW w:w="6813" w:type="dxa"/>
          </w:tcPr>
          <w:p w14:paraId="6DBE8583" w14:textId="52E23523"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u w:val="single"/>
                <w:lang w:val="en-US" w:eastAsia="en-GB"/>
              </w:rPr>
              <w:t>Reports on Governor Visits</w:t>
            </w:r>
          </w:p>
          <w:p w14:paraId="36CA96F2" w14:textId="3909E626" w:rsidR="003423F3" w:rsidRDefault="003423F3" w:rsidP="003423F3">
            <w:pPr>
              <w:rPr>
                <w:rFonts w:cstheme="minorHAnsi"/>
                <w:sz w:val="24"/>
                <w:szCs w:val="24"/>
              </w:rPr>
            </w:pPr>
            <w:r>
              <w:rPr>
                <w:rFonts w:ascii="Calibri" w:eastAsia="Calibri" w:hAnsi="Calibri" w:cs="Calibri"/>
                <w:color w:val="000000"/>
                <w:szCs w:val="20"/>
                <w:lang w:val="en-US" w:eastAsia="en-GB"/>
              </w:rPr>
              <w:t xml:space="preserve">AF’s reports on the </w:t>
            </w:r>
            <w:r w:rsidRPr="008E4226">
              <w:rPr>
                <w:rFonts w:cstheme="minorHAnsi"/>
                <w:sz w:val="24"/>
                <w:szCs w:val="24"/>
              </w:rPr>
              <w:t>Health and Safety Security Walkabout</w:t>
            </w:r>
            <w:r>
              <w:rPr>
                <w:rFonts w:cstheme="minorHAnsi"/>
                <w:sz w:val="24"/>
                <w:szCs w:val="24"/>
              </w:rPr>
              <w:t xml:space="preserve"> and the</w:t>
            </w:r>
            <w:r>
              <w:t xml:space="preserve"> </w:t>
            </w:r>
            <w:r w:rsidRPr="003423F3">
              <w:rPr>
                <w:rFonts w:cstheme="minorHAnsi"/>
                <w:sz w:val="24"/>
                <w:szCs w:val="24"/>
              </w:rPr>
              <w:t>Whole School Evacuation</w:t>
            </w:r>
            <w:r>
              <w:rPr>
                <w:rFonts w:cstheme="minorHAnsi"/>
                <w:sz w:val="24"/>
                <w:szCs w:val="24"/>
              </w:rPr>
              <w:t xml:space="preserve"> had been circulated prior to the meeting. </w:t>
            </w:r>
          </w:p>
          <w:p w14:paraId="0CC998FC" w14:textId="690EA312" w:rsidR="003423F3" w:rsidRDefault="005F1FE9" w:rsidP="003423F3">
            <w:pPr>
              <w:rPr>
                <w:rFonts w:cstheme="minorHAnsi"/>
                <w:sz w:val="24"/>
                <w:szCs w:val="24"/>
              </w:rPr>
            </w:pPr>
            <w:r>
              <w:rPr>
                <w:rFonts w:cstheme="minorHAnsi"/>
                <w:sz w:val="24"/>
                <w:szCs w:val="24"/>
              </w:rPr>
              <w:t>AF reported that he</w:t>
            </w:r>
            <w:r w:rsidR="003423F3">
              <w:rPr>
                <w:rFonts w:cstheme="minorHAnsi"/>
                <w:sz w:val="24"/>
                <w:szCs w:val="24"/>
              </w:rPr>
              <w:t xml:space="preserve"> now has a greater understanding of his roles and responsibilities as the Lead Governor for Safeguarding and has a </w:t>
            </w:r>
            <w:r w:rsidR="003423F3" w:rsidRPr="003423F3">
              <w:rPr>
                <w:rFonts w:cstheme="minorHAnsi"/>
                <w:sz w:val="24"/>
                <w:szCs w:val="24"/>
              </w:rPr>
              <w:t xml:space="preserve">Governor Safeguarding Survey to support </w:t>
            </w:r>
            <w:r>
              <w:rPr>
                <w:rFonts w:cstheme="minorHAnsi"/>
                <w:sz w:val="24"/>
                <w:szCs w:val="24"/>
              </w:rPr>
              <w:t xml:space="preserve">his </w:t>
            </w:r>
            <w:r w:rsidR="003423F3" w:rsidRPr="003423F3">
              <w:rPr>
                <w:rFonts w:cstheme="minorHAnsi"/>
                <w:sz w:val="24"/>
                <w:szCs w:val="24"/>
              </w:rPr>
              <w:t>future visits</w:t>
            </w:r>
            <w:r w:rsidR="003423F3">
              <w:rPr>
                <w:rFonts w:cstheme="minorHAnsi"/>
                <w:sz w:val="24"/>
                <w:szCs w:val="24"/>
              </w:rPr>
              <w:t>.</w:t>
            </w:r>
          </w:p>
          <w:p w14:paraId="5F27631C" w14:textId="05120B1B" w:rsidR="004E7357" w:rsidRDefault="004E7357" w:rsidP="003423F3">
            <w:pPr>
              <w:rPr>
                <w:rFonts w:cstheme="minorHAnsi"/>
                <w:sz w:val="24"/>
                <w:szCs w:val="24"/>
              </w:rPr>
            </w:pPr>
          </w:p>
          <w:p w14:paraId="2040CDCC" w14:textId="34037FF7" w:rsidR="004E7357" w:rsidRPr="008E4226" w:rsidRDefault="004E7357" w:rsidP="003423F3">
            <w:pPr>
              <w:rPr>
                <w:rFonts w:cstheme="minorHAnsi"/>
                <w:sz w:val="24"/>
                <w:szCs w:val="24"/>
              </w:rPr>
            </w:pPr>
            <w:r>
              <w:rPr>
                <w:rFonts w:cstheme="minorHAnsi"/>
                <w:sz w:val="24"/>
                <w:szCs w:val="24"/>
              </w:rPr>
              <w:t>JC and JW reported that the Head Teacher’s Appraisal had taken place.</w:t>
            </w:r>
          </w:p>
          <w:p w14:paraId="0FCE7825" w14:textId="2F6BFFB2" w:rsidR="00042D1C" w:rsidRPr="0074546A" w:rsidRDefault="00042D1C" w:rsidP="0074546A">
            <w:pPr>
              <w:rPr>
                <w:rFonts w:ascii="Calibri" w:eastAsia="Calibri" w:hAnsi="Calibri" w:cs="Calibri"/>
                <w:color w:val="000000"/>
                <w:szCs w:val="20"/>
                <w:lang w:val="en-US" w:eastAsia="en-GB"/>
              </w:rPr>
            </w:pPr>
          </w:p>
        </w:tc>
        <w:tc>
          <w:tcPr>
            <w:tcW w:w="1602" w:type="dxa"/>
          </w:tcPr>
          <w:p w14:paraId="3E9C123B" w14:textId="77777777" w:rsidR="003F55DC" w:rsidRDefault="003F55DC" w:rsidP="00E513C3"/>
          <w:p w14:paraId="3A04E6D4" w14:textId="77777777" w:rsidR="004E7357" w:rsidRDefault="003423F3" w:rsidP="004E7357">
            <w:r>
              <w:t xml:space="preserve">Reports in </w:t>
            </w:r>
            <w:r w:rsidR="004E7357">
              <w:t>Visit Reports File on Google Drive.</w:t>
            </w:r>
          </w:p>
          <w:p w14:paraId="6E30ADDE" w14:textId="1F90B04B" w:rsidR="003423F3" w:rsidRDefault="003423F3" w:rsidP="00E513C3"/>
        </w:tc>
        <w:tc>
          <w:tcPr>
            <w:tcW w:w="1487" w:type="dxa"/>
          </w:tcPr>
          <w:p w14:paraId="65865BB6" w14:textId="01E8BB27" w:rsidR="00CA4E69" w:rsidRDefault="00CA4E69" w:rsidP="003F55DC"/>
          <w:p w14:paraId="7EE3E6A6" w14:textId="3C8193FE" w:rsidR="00CA4E69" w:rsidRDefault="00CA4E69" w:rsidP="00042D1C"/>
        </w:tc>
      </w:tr>
      <w:tr w:rsidR="003F55DC" w14:paraId="25703E99" w14:textId="77777777" w:rsidTr="005D5CA6">
        <w:tc>
          <w:tcPr>
            <w:tcW w:w="554" w:type="dxa"/>
          </w:tcPr>
          <w:p w14:paraId="054A4F65" w14:textId="66EE0255" w:rsidR="003F55DC" w:rsidRDefault="003764BE" w:rsidP="003F55DC">
            <w:r>
              <w:t>9</w:t>
            </w:r>
          </w:p>
        </w:tc>
        <w:tc>
          <w:tcPr>
            <w:tcW w:w="6813" w:type="dxa"/>
          </w:tcPr>
          <w:p w14:paraId="02A84C7B" w14:textId="77777777" w:rsidR="003F55DC" w:rsidRDefault="003F55DC" w:rsidP="003F55DC">
            <w:pPr>
              <w:rPr>
                <w:rFonts w:ascii="Calibri" w:eastAsia="Calibri" w:hAnsi="Calibri" w:cs="Calibri"/>
                <w:color w:val="000000"/>
                <w:szCs w:val="20"/>
                <w:u w:val="single"/>
                <w:lang w:val="en-US" w:eastAsia="en-GB"/>
              </w:rPr>
            </w:pPr>
            <w:r w:rsidRPr="001A2CA6">
              <w:rPr>
                <w:rFonts w:ascii="Calibri" w:eastAsia="Calibri" w:hAnsi="Calibri" w:cs="Calibri"/>
                <w:color w:val="000000"/>
                <w:szCs w:val="20"/>
                <w:lang w:val="en-US" w:eastAsia="en-GB"/>
              </w:rPr>
              <w:t xml:space="preserve"> </w:t>
            </w:r>
            <w:r w:rsidRPr="001A2CA6">
              <w:rPr>
                <w:rFonts w:ascii="Calibri" w:eastAsia="Calibri" w:hAnsi="Calibri" w:cs="Calibri"/>
                <w:color w:val="000000"/>
                <w:szCs w:val="20"/>
                <w:u w:val="single"/>
                <w:lang w:val="en-US" w:eastAsia="en-GB"/>
              </w:rPr>
              <w:t>Standing Items</w:t>
            </w:r>
          </w:p>
          <w:p w14:paraId="0B22A172" w14:textId="0BA39817" w:rsidR="005D5CA6" w:rsidRPr="00803823" w:rsidRDefault="003F55DC" w:rsidP="003764BE">
            <w:pPr>
              <w:pStyle w:val="ListParagraph"/>
              <w:numPr>
                <w:ilvl w:val="0"/>
                <w:numId w:val="7"/>
              </w:numPr>
              <w:rPr>
                <w:rFonts w:ascii="Calibri" w:eastAsia="Calibri" w:hAnsi="Calibri" w:cs="Calibri"/>
                <w:szCs w:val="20"/>
                <w:lang w:val="en-US" w:eastAsia="en-GB"/>
              </w:rPr>
            </w:pPr>
            <w:r w:rsidRPr="00803823">
              <w:rPr>
                <w:rFonts w:ascii="Calibri" w:eastAsia="Calibri" w:hAnsi="Calibri" w:cs="Calibri"/>
                <w:szCs w:val="20"/>
                <w:lang w:val="en-US" w:eastAsia="en-GB"/>
              </w:rPr>
              <w:t>Safeguarding</w:t>
            </w:r>
            <w:r w:rsidR="000D5027" w:rsidRPr="00803823">
              <w:rPr>
                <w:rFonts w:ascii="Calibri" w:eastAsia="Calibri" w:hAnsi="Calibri" w:cs="Calibri"/>
                <w:szCs w:val="20"/>
                <w:lang w:val="en-US" w:eastAsia="en-GB"/>
              </w:rPr>
              <w:t>:</w:t>
            </w:r>
            <w:r w:rsidR="00D60171" w:rsidRPr="00803823">
              <w:rPr>
                <w:rFonts w:ascii="Calibri" w:eastAsia="Calibri" w:hAnsi="Calibri" w:cs="Calibri"/>
                <w:szCs w:val="20"/>
                <w:lang w:val="en-US" w:eastAsia="en-GB"/>
              </w:rPr>
              <w:t xml:space="preserve"> </w:t>
            </w:r>
            <w:r w:rsidR="004E7357">
              <w:rPr>
                <w:rFonts w:ascii="Calibri" w:eastAsia="Calibri" w:hAnsi="Calibri" w:cs="Calibri"/>
                <w:szCs w:val="20"/>
                <w:lang w:val="en-US" w:eastAsia="en-GB"/>
              </w:rPr>
              <w:t>See items 6 and 8</w:t>
            </w:r>
          </w:p>
          <w:p w14:paraId="32364E5D" w14:textId="2349A166" w:rsidR="007A3706" w:rsidRPr="00803823" w:rsidRDefault="007A3706" w:rsidP="005D5CA6">
            <w:pPr>
              <w:pStyle w:val="ListParagraph"/>
              <w:numPr>
                <w:ilvl w:val="0"/>
                <w:numId w:val="7"/>
              </w:numPr>
              <w:rPr>
                <w:rFonts w:ascii="Calibri" w:eastAsia="Calibri" w:hAnsi="Calibri" w:cs="Calibri"/>
                <w:szCs w:val="20"/>
                <w:lang w:val="en-US" w:eastAsia="en-GB"/>
              </w:rPr>
            </w:pPr>
            <w:r w:rsidRPr="00803823">
              <w:rPr>
                <w:rFonts w:ascii="Calibri" w:eastAsia="Calibri" w:hAnsi="Calibri" w:cs="Calibri"/>
                <w:szCs w:val="20"/>
                <w:lang w:val="en-US" w:eastAsia="en-GB"/>
              </w:rPr>
              <w:t>SEND</w:t>
            </w:r>
            <w:r w:rsidR="000D5027" w:rsidRPr="00803823">
              <w:rPr>
                <w:rFonts w:ascii="Calibri" w:eastAsia="Calibri" w:hAnsi="Calibri" w:cs="Calibri"/>
                <w:szCs w:val="20"/>
                <w:lang w:val="en-US" w:eastAsia="en-GB"/>
              </w:rPr>
              <w:t>:</w:t>
            </w:r>
            <w:r w:rsidRPr="00803823">
              <w:rPr>
                <w:rFonts w:ascii="Calibri" w:eastAsia="Calibri" w:hAnsi="Calibri" w:cs="Calibri"/>
                <w:szCs w:val="20"/>
                <w:lang w:val="en-US" w:eastAsia="en-GB"/>
              </w:rPr>
              <w:t xml:space="preserve"> </w:t>
            </w:r>
            <w:r w:rsidR="004E7357">
              <w:rPr>
                <w:rFonts w:ascii="Calibri" w:eastAsia="Calibri" w:hAnsi="Calibri" w:cs="Calibri"/>
                <w:szCs w:val="20"/>
                <w:lang w:val="en-US" w:eastAsia="en-GB"/>
              </w:rPr>
              <w:t>One new EHCP pupil, but attendance has not yet started</w:t>
            </w:r>
          </w:p>
          <w:p w14:paraId="032DB5F7" w14:textId="68B425E2" w:rsidR="000D5027" w:rsidRPr="00803823" w:rsidRDefault="003F55DC" w:rsidP="00C32C0D">
            <w:pPr>
              <w:pStyle w:val="ListParagraph"/>
              <w:numPr>
                <w:ilvl w:val="0"/>
                <w:numId w:val="7"/>
              </w:numPr>
              <w:rPr>
                <w:rFonts w:ascii="Calibri" w:eastAsia="Calibri" w:hAnsi="Calibri" w:cs="Calibri"/>
                <w:szCs w:val="20"/>
                <w:lang w:val="en-US" w:eastAsia="en-GB"/>
              </w:rPr>
            </w:pPr>
            <w:r w:rsidRPr="00803823">
              <w:rPr>
                <w:rFonts w:ascii="Calibri" w:eastAsia="Calibri" w:hAnsi="Calibri" w:cs="Calibri"/>
                <w:szCs w:val="20"/>
                <w:lang w:val="en-US" w:eastAsia="en-GB"/>
              </w:rPr>
              <w:t>School Improvement Plan</w:t>
            </w:r>
            <w:r w:rsidR="000D5027" w:rsidRPr="00803823">
              <w:rPr>
                <w:rFonts w:ascii="Calibri" w:eastAsia="Calibri" w:hAnsi="Calibri" w:cs="Calibri"/>
                <w:szCs w:val="20"/>
                <w:lang w:val="en-US" w:eastAsia="en-GB"/>
              </w:rPr>
              <w:t>:</w:t>
            </w:r>
            <w:r w:rsidR="007A3706" w:rsidRPr="00803823">
              <w:rPr>
                <w:rFonts w:ascii="Calibri" w:eastAsia="Calibri" w:hAnsi="Calibri" w:cs="Calibri"/>
                <w:szCs w:val="20"/>
                <w:lang w:val="en-US" w:eastAsia="en-GB"/>
              </w:rPr>
              <w:t xml:space="preserve"> </w:t>
            </w:r>
            <w:r w:rsidR="004E7357">
              <w:rPr>
                <w:rFonts w:ascii="Calibri" w:eastAsia="Calibri" w:hAnsi="Calibri" w:cs="Calibri"/>
                <w:szCs w:val="20"/>
                <w:lang w:val="en-US" w:eastAsia="en-GB"/>
              </w:rPr>
              <w:t>See item 6</w:t>
            </w:r>
          </w:p>
          <w:p w14:paraId="0500F70F" w14:textId="496535A8" w:rsidR="001F26D1" w:rsidRPr="00803823" w:rsidRDefault="001F26D1" w:rsidP="00E3187C">
            <w:pPr>
              <w:pStyle w:val="ListParagraph"/>
              <w:numPr>
                <w:ilvl w:val="0"/>
                <w:numId w:val="7"/>
              </w:numPr>
              <w:rPr>
                <w:rFonts w:ascii="Calibri" w:eastAsia="Calibri" w:hAnsi="Calibri" w:cs="Calibri"/>
                <w:szCs w:val="20"/>
                <w:lang w:val="en-US" w:eastAsia="en-GB"/>
              </w:rPr>
            </w:pPr>
            <w:r w:rsidRPr="00803823">
              <w:rPr>
                <w:rFonts w:ascii="Calibri" w:eastAsia="Calibri" w:hAnsi="Calibri" w:cs="Calibri"/>
                <w:szCs w:val="20"/>
                <w:lang w:val="en-US" w:eastAsia="en-GB"/>
              </w:rPr>
              <w:t>Training:</w:t>
            </w:r>
            <w:r w:rsidR="005D5CA6" w:rsidRPr="00803823">
              <w:rPr>
                <w:rFonts w:ascii="Calibri" w:eastAsia="Calibri" w:hAnsi="Calibri" w:cs="Calibri"/>
                <w:szCs w:val="20"/>
                <w:lang w:val="en-US" w:eastAsia="en-GB"/>
              </w:rPr>
              <w:t xml:space="preserve"> </w:t>
            </w:r>
            <w:r w:rsidR="004E7357">
              <w:rPr>
                <w:rFonts w:ascii="Calibri" w:eastAsia="Calibri" w:hAnsi="Calibri" w:cs="Calibri"/>
                <w:szCs w:val="20"/>
                <w:lang w:val="en-US" w:eastAsia="en-GB"/>
              </w:rPr>
              <w:t>NP, MS and EM have completed the Heads, Chairs and Clerks training.</w:t>
            </w:r>
          </w:p>
          <w:p w14:paraId="19925915" w14:textId="116179FD" w:rsidR="000D5027" w:rsidRPr="00803823" w:rsidRDefault="003F55DC" w:rsidP="00D60171">
            <w:pPr>
              <w:pStyle w:val="ListParagraph"/>
              <w:numPr>
                <w:ilvl w:val="0"/>
                <w:numId w:val="7"/>
              </w:numPr>
              <w:rPr>
                <w:rFonts w:ascii="Calibri" w:eastAsia="Calibri" w:hAnsi="Calibri" w:cs="Calibri"/>
                <w:szCs w:val="20"/>
                <w:lang w:val="en-US" w:eastAsia="en-GB"/>
              </w:rPr>
            </w:pPr>
            <w:r w:rsidRPr="00803823">
              <w:rPr>
                <w:rFonts w:ascii="Calibri" w:eastAsia="Calibri" w:hAnsi="Calibri" w:cs="Calibri"/>
                <w:szCs w:val="20"/>
                <w:lang w:val="en-US" w:eastAsia="en-GB"/>
              </w:rPr>
              <w:t>Prevent</w:t>
            </w:r>
            <w:r w:rsidR="000D5027" w:rsidRPr="00803823">
              <w:rPr>
                <w:rFonts w:ascii="Calibri" w:eastAsia="Calibri" w:hAnsi="Calibri" w:cs="Calibri"/>
                <w:szCs w:val="20"/>
                <w:lang w:val="en-US" w:eastAsia="en-GB"/>
              </w:rPr>
              <w:t>:</w:t>
            </w:r>
            <w:r w:rsidR="00404393" w:rsidRPr="00803823">
              <w:rPr>
                <w:rFonts w:ascii="Calibri" w:eastAsia="Calibri" w:hAnsi="Calibri" w:cs="Calibri"/>
                <w:szCs w:val="20"/>
                <w:lang w:val="en-US" w:eastAsia="en-GB"/>
              </w:rPr>
              <w:t xml:space="preserve"> </w:t>
            </w:r>
            <w:r w:rsidR="004E7357">
              <w:rPr>
                <w:rFonts w:ascii="Calibri" w:eastAsia="Calibri" w:hAnsi="Calibri" w:cs="Calibri"/>
                <w:szCs w:val="20"/>
                <w:lang w:val="en-US" w:eastAsia="en-GB"/>
              </w:rPr>
              <w:t>AF highlighted that some governors need to complete Prevent training.</w:t>
            </w:r>
          </w:p>
          <w:p w14:paraId="5F032ADD" w14:textId="77777777" w:rsidR="00B0710C" w:rsidRPr="004E7357" w:rsidRDefault="003F55DC" w:rsidP="005D5CA6">
            <w:pPr>
              <w:pStyle w:val="ListParagraph"/>
              <w:numPr>
                <w:ilvl w:val="0"/>
                <w:numId w:val="7"/>
              </w:numPr>
              <w:rPr>
                <w:rFonts w:ascii="Calibri" w:eastAsia="Calibri" w:hAnsi="Calibri" w:cs="Calibri"/>
                <w:color w:val="000000"/>
                <w:szCs w:val="20"/>
                <w:lang w:val="en-US" w:eastAsia="en-GB"/>
              </w:rPr>
            </w:pPr>
            <w:r w:rsidRPr="00803823">
              <w:rPr>
                <w:rFonts w:ascii="Calibri" w:eastAsia="Calibri" w:hAnsi="Calibri" w:cs="Calibri"/>
                <w:szCs w:val="20"/>
                <w:lang w:val="en-US" w:eastAsia="en-GB"/>
              </w:rPr>
              <w:t>Children in Care</w:t>
            </w:r>
            <w:r w:rsidR="000D5027" w:rsidRPr="00803823">
              <w:rPr>
                <w:rFonts w:ascii="Calibri" w:eastAsia="Calibri" w:hAnsi="Calibri" w:cs="Calibri"/>
                <w:szCs w:val="20"/>
                <w:lang w:val="en-US" w:eastAsia="en-GB"/>
              </w:rPr>
              <w:t>:</w:t>
            </w:r>
            <w:r w:rsidR="005D5CA6" w:rsidRPr="00803823">
              <w:rPr>
                <w:rFonts w:ascii="Calibri" w:eastAsia="Calibri" w:hAnsi="Calibri" w:cs="Calibri"/>
                <w:szCs w:val="20"/>
                <w:lang w:val="en-US" w:eastAsia="en-GB"/>
              </w:rPr>
              <w:t xml:space="preserve"> </w:t>
            </w:r>
            <w:r w:rsidR="004E7357">
              <w:rPr>
                <w:rFonts w:ascii="Calibri" w:eastAsia="Calibri" w:hAnsi="Calibri" w:cs="Calibri"/>
                <w:szCs w:val="20"/>
                <w:lang w:val="en-US" w:eastAsia="en-GB"/>
              </w:rPr>
              <w:t>Currently two pupils with one in transition.</w:t>
            </w:r>
          </w:p>
          <w:p w14:paraId="0ED49589" w14:textId="7C5EE1A3" w:rsidR="004E7357" w:rsidRPr="005D5CA6" w:rsidRDefault="004E7357" w:rsidP="005F1FE9">
            <w:pPr>
              <w:pStyle w:val="ListParagraph"/>
              <w:rPr>
                <w:rFonts w:ascii="Calibri" w:eastAsia="Calibri" w:hAnsi="Calibri" w:cs="Calibri"/>
                <w:color w:val="000000"/>
                <w:szCs w:val="20"/>
                <w:lang w:val="en-US" w:eastAsia="en-GB"/>
              </w:rPr>
            </w:pPr>
          </w:p>
        </w:tc>
        <w:tc>
          <w:tcPr>
            <w:tcW w:w="1602" w:type="dxa"/>
          </w:tcPr>
          <w:p w14:paraId="1864B757" w14:textId="77777777" w:rsidR="003F55DC" w:rsidRDefault="003F55DC" w:rsidP="003F55DC"/>
          <w:p w14:paraId="70143D39" w14:textId="008F1029" w:rsidR="003F55DC" w:rsidRDefault="003F55DC" w:rsidP="003F55DC"/>
        </w:tc>
        <w:tc>
          <w:tcPr>
            <w:tcW w:w="1487" w:type="dxa"/>
          </w:tcPr>
          <w:p w14:paraId="12C92350" w14:textId="3AC32DE3" w:rsidR="003F55DC" w:rsidRDefault="003F55DC" w:rsidP="003F55DC"/>
          <w:p w14:paraId="125066B8" w14:textId="77777777" w:rsidR="002E2B8A" w:rsidRDefault="002E2B8A" w:rsidP="003F55DC"/>
          <w:p w14:paraId="4C050302" w14:textId="77777777" w:rsidR="001F26D1" w:rsidRDefault="001F26D1" w:rsidP="003F55DC"/>
          <w:p w14:paraId="04BEDDD0" w14:textId="77777777" w:rsidR="001F26D1" w:rsidRDefault="001F26D1" w:rsidP="003F55DC"/>
          <w:p w14:paraId="05A0BC57" w14:textId="77777777" w:rsidR="001F26D1" w:rsidRDefault="001F26D1" w:rsidP="003F55DC"/>
          <w:p w14:paraId="1F0A0138" w14:textId="77777777" w:rsidR="001F26D1" w:rsidRDefault="001F26D1" w:rsidP="003F55DC"/>
          <w:p w14:paraId="143F0050" w14:textId="77777777" w:rsidR="001F26D1" w:rsidRDefault="001F26D1" w:rsidP="003F55DC"/>
          <w:p w14:paraId="0C7952F5" w14:textId="0B11D913" w:rsidR="001F26D1" w:rsidRDefault="001F26D1" w:rsidP="003F55DC"/>
        </w:tc>
      </w:tr>
      <w:tr w:rsidR="003F55DC" w14:paraId="427D5251" w14:textId="77777777" w:rsidTr="005D5CA6">
        <w:tc>
          <w:tcPr>
            <w:tcW w:w="554" w:type="dxa"/>
          </w:tcPr>
          <w:p w14:paraId="17131028" w14:textId="3E11B3BF" w:rsidR="003F55DC" w:rsidRDefault="003F55DC" w:rsidP="003F55DC">
            <w:r>
              <w:t>1</w:t>
            </w:r>
            <w:r w:rsidR="00CF3453">
              <w:t>0</w:t>
            </w:r>
          </w:p>
        </w:tc>
        <w:tc>
          <w:tcPr>
            <w:tcW w:w="6813" w:type="dxa"/>
          </w:tcPr>
          <w:p w14:paraId="11D0C52B" w14:textId="4BB792E4" w:rsidR="003F55DC" w:rsidRPr="00D91DB8" w:rsidRDefault="003F55DC" w:rsidP="003F55DC">
            <w:pPr>
              <w:rPr>
                <w:rFonts w:ascii="Calibri" w:eastAsia="Calibri" w:hAnsi="Calibri" w:cs="Calibri"/>
                <w:color w:val="000000"/>
                <w:szCs w:val="20"/>
                <w:u w:val="single"/>
                <w:lang w:val="en-US" w:eastAsia="en-GB"/>
              </w:rPr>
            </w:pPr>
            <w:r w:rsidRPr="00D91DB8">
              <w:rPr>
                <w:rFonts w:ascii="Calibri" w:eastAsia="Calibri" w:hAnsi="Calibri" w:cs="Calibri"/>
                <w:color w:val="000000"/>
                <w:szCs w:val="20"/>
                <w:u w:val="single"/>
                <w:lang w:val="en-US" w:eastAsia="en-GB"/>
              </w:rPr>
              <w:t>Policy Review</w:t>
            </w:r>
            <w:r w:rsidR="003764BE">
              <w:rPr>
                <w:rFonts w:ascii="Calibri" w:eastAsia="Calibri" w:hAnsi="Calibri" w:cs="Calibri"/>
                <w:color w:val="000000"/>
                <w:szCs w:val="20"/>
                <w:u w:val="single"/>
                <w:lang w:val="en-US" w:eastAsia="en-GB"/>
              </w:rPr>
              <w:t>s</w:t>
            </w:r>
          </w:p>
          <w:p w14:paraId="5FBB1401" w14:textId="6BB2FE1A" w:rsidR="00803823" w:rsidRPr="00803823" w:rsidRDefault="00803823" w:rsidP="00803823">
            <w:pPr>
              <w:rPr>
                <w:rFonts w:ascii="Calibri" w:eastAsia="Calibri" w:hAnsi="Calibri" w:cs="Calibri"/>
                <w:color w:val="000000"/>
                <w:szCs w:val="20"/>
                <w:lang w:val="en-US" w:eastAsia="en-GB"/>
              </w:rPr>
            </w:pPr>
            <w:r w:rsidRPr="00803823">
              <w:rPr>
                <w:rFonts w:ascii="Calibri" w:eastAsia="Calibri" w:hAnsi="Calibri" w:cs="Calibri"/>
                <w:color w:val="000000"/>
                <w:szCs w:val="20"/>
                <w:lang w:val="en-US" w:eastAsia="en-GB"/>
              </w:rPr>
              <w:t>•</w:t>
            </w:r>
            <w:r>
              <w:rPr>
                <w:rFonts w:ascii="Calibri" w:eastAsia="Calibri" w:hAnsi="Calibri" w:cs="Calibri"/>
                <w:color w:val="000000"/>
                <w:szCs w:val="20"/>
                <w:lang w:val="en-US" w:eastAsia="en-GB"/>
              </w:rPr>
              <w:t xml:space="preserve"> </w:t>
            </w:r>
            <w:proofErr w:type="spellStart"/>
            <w:r w:rsidRPr="00803823">
              <w:rPr>
                <w:rFonts w:ascii="Calibri" w:eastAsia="Calibri" w:hAnsi="Calibri" w:cs="Calibri"/>
                <w:color w:val="000000"/>
                <w:szCs w:val="20"/>
                <w:lang w:val="en-US" w:eastAsia="en-GB"/>
              </w:rPr>
              <w:t>Behaviour</w:t>
            </w:r>
            <w:proofErr w:type="spellEnd"/>
            <w:r w:rsidRPr="00803823">
              <w:rPr>
                <w:rFonts w:ascii="Calibri" w:eastAsia="Calibri" w:hAnsi="Calibri" w:cs="Calibri"/>
                <w:color w:val="000000"/>
                <w:szCs w:val="20"/>
                <w:lang w:val="en-US" w:eastAsia="en-GB"/>
              </w:rPr>
              <w:t xml:space="preserve"> Policy </w:t>
            </w:r>
            <w:r w:rsidR="004E7357" w:rsidRPr="004E7357">
              <w:rPr>
                <w:rFonts w:ascii="Calibri" w:eastAsia="Calibri" w:hAnsi="Calibri" w:cs="Calibri"/>
                <w:b/>
                <w:color w:val="000000"/>
                <w:szCs w:val="20"/>
                <w:lang w:val="en-US" w:eastAsia="en-GB"/>
              </w:rPr>
              <w:t>adopted</w:t>
            </w:r>
            <w:r w:rsidR="004E7357">
              <w:rPr>
                <w:rFonts w:ascii="Calibri" w:eastAsia="Calibri" w:hAnsi="Calibri" w:cs="Calibri"/>
                <w:b/>
                <w:color w:val="000000"/>
                <w:szCs w:val="20"/>
                <w:lang w:val="en-US" w:eastAsia="en-GB"/>
              </w:rPr>
              <w:t>.</w:t>
            </w:r>
          </w:p>
          <w:p w14:paraId="26FB60D4" w14:textId="11844F08" w:rsidR="00803823" w:rsidRPr="00803823" w:rsidRDefault="00803823" w:rsidP="00803823">
            <w:pPr>
              <w:rPr>
                <w:rFonts w:ascii="Calibri" w:eastAsia="Calibri" w:hAnsi="Calibri" w:cs="Calibri"/>
                <w:color w:val="000000"/>
                <w:szCs w:val="20"/>
                <w:lang w:val="en-US" w:eastAsia="en-GB"/>
              </w:rPr>
            </w:pPr>
            <w:r w:rsidRPr="00803823">
              <w:rPr>
                <w:rFonts w:ascii="Calibri" w:eastAsia="Calibri" w:hAnsi="Calibri" w:cs="Calibri"/>
                <w:color w:val="000000"/>
                <w:szCs w:val="20"/>
                <w:lang w:val="en-US" w:eastAsia="en-GB"/>
              </w:rPr>
              <w:t>•</w:t>
            </w:r>
            <w:r>
              <w:rPr>
                <w:rFonts w:ascii="Calibri" w:eastAsia="Calibri" w:hAnsi="Calibri" w:cs="Calibri"/>
                <w:color w:val="000000"/>
                <w:szCs w:val="20"/>
                <w:lang w:val="en-US" w:eastAsia="en-GB"/>
              </w:rPr>
              <w:t xml:space="preserve"> </w:t>
            </w:r>
            <w:r w:rsidRPr="00803823">
              <w:rPr>
                <w:rFonts w:ascii="Calibri" w:eastAsia="Calibri" w:hAnsi="Calibri" w:cs="Calibri"/>
                <w:color w:val="000000"/>
                <w:szCs w:val="20"/>
                <w:lang w:val="en-US" w:eastAsia="en-GB"/>
              </w:rPr>
              <w:t>Teaching and Learning Policy update</w:t>
            </w:r>
            <w:r w:rsidR="00F53432">
              <w:rPr>
                <w:rFonts w:ascii="Calibri" w:eastAsia="Calibri" w:hAnsi="Calibri" w:cs="Calibri"/>
                <w:color w:val="000000"/>
                <w:szCs w:val="20"/>
                <w:lang w:val="en-US" w:eastAsia="en-GB"/>
              </w:rPr>
              <w:t>.</w:t>
            </w:r>
          </w:p>
          <w:p w14:paraId="3641EE3F" w14:textId="77777777" w:rsidR="005D5CA6" w:rsidRDefault="00803823" w:rsidP="00803823">
            <w:pPr>
              <w:rPr>
                <w:rFonts w:ascii="Calibri" w:eastAsia="Calibri" w:hAnsi="Calibri" w:cs="Calibri"/>
                <w:color w:val="000000"/>
                <w:szCs w:val="20"/>
                <w:lang w:val="en-US" w:eastAsia="en-GB"/>
              </w:rPr>
            </w:pPr>
            <w:r w:rsidRPr="00803823">
              <w:rPr>
                <w:rFonts w:ascii="Calibri" w:eastAsia="Calibri" w:hAnsi="Calibri" w:cs="Calibri"/>
                <w:color w:val="000000"/>
                <w:szCs w:val="20"/>
                <w:lang w:val="en-US" w:eastAsia="en-GB"/>
              </w:rPr>
              <w:t>•</w:t>
            </w:r>
            <w:r>
              <w:rPr>
                <w:rFonts w:ascii="Calibri" w:eastAsia="Calibri" w:hAnsi="Calibri" w:cs="Calibri"/>
                <w:color w:val="000000"/>
                <w:szCs w:val="20"/>
                <w:lang w:val="en-US" w:eastAsia="en-GB"/>
              </w:rPr>
              <w:t xml:space="preserve"> </w:t>
            </w:r>
            <w:r w:rsidRPr="00803823">
              <w:rPr>
                <w:rFonts w:ascii="Calibri" w:eastAsia="Calibri" w:hAnsi="Calibri" w:cs="Calibri"/>
                <w:color w:val="000000"/>
                <w:szCs w:val="20"/>
                <w:lang w:val="en-US" w:eastAsia="en-GB"/>
              </w:rPr>
              <w:t>Terms of Reference – Pupil Premium</w:t>
            </w:r>
            <w:r w:rsidR="004E7357">
              <w:rPr>
                <w:rFonts w:ascii="Calibri" w:eastAsia="Calibri" w:hAnsi="Calibri" w:cs="Calibri"/>
                <w:color w:val="000000"/>
                <w:szCs w:val="20"/>
                <w:lang w:val="en-US" w:eastAsia="en-GB"/>
              </w:rPr>
              <w:t xml:space="preserve"> </w:t>
            </w:r>
            <w:r w:rsidR="004E7357" w:rsidRPr="004E7357">
              <w:rPr>
                <w:rFonts w:ascii="Calibri" w:eastAsia="Calibri" w:hAnsi="Calibri" w:cs="Calibri"/>
                <w:b/>
                <w:color w:val="000000"/>
                <w:szCs w:val="20"/>
                <w:lang w:val="en-US" w:eastAsia="en-GB"/>
              </w:rPr>
              <w:t>adopted</w:t>
            </w:r>
            <w:r w:rsidR="004E7357">
              <w:rPr>
                <w:rFonts w:ascii="Calibri" w:eastAsia="Calibri" w:hAnsi="Calibri" w:cs="Calibri"/>
                <w:color w:val="000000"/>
                <w:szCs w:val="20"/>
                <w:lang w:val="en-US" w:eastAsia="en-GB"/>
              </w:rPr>
              <w:t>.</w:t>
            </w:r>
          </w:p>
          <w:p w14:paraId="1241AB8C" w14:textId="77777777" w:rsidR="004E7357" w:rsidRDefault="004E7357" w:rsidP="00803823">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Pay Policy will be reviewed in January alongside all other policies.</w:t>
            </w:r>
          </w:p>
          <w:p w14:paraId="4D528BE0" w14:textId="605F2B9A" w:rsidR="004E7357" w:rsidRDefault="004E7357" w:rsidP="00803823">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There was some discussion regarding the Code of Conduct for parents which had been circulated prior to the meeting for comment. There were comments concerning:</w:t>
            </w:r>
          </w:p>
          <w:p w14:paraId="320A40C9" w14:textId="75A50E09" w:rsidR="004E7357" w:rsidRDefault="004E7357" w:rsidP="004E7357">
            <w:pPr>
              <w:pStyle w:val="ListParagraph"/>
              <w:numPr>
                <w:ilvl w:val="0"/>
                <w:numId w:val="38"/>
              </w:numPr>
              <w:rPr>
                <w:rFonts w:ascii="Calibri" w:eastAsia="Calibri" w:hAnsi="Calibri" w:cs="Calibri"/>
                <w:color w:val="000000"/>
                <w:szCs w:val="20"/>
                <w:lang w:val="en-US" w:eastAsia="en-GB"/>
              </w:rPr>
            </w:pPr>
            <w:r w:rsidRPr="004E7357">
              <w:rPr>
                <w:rFonts w:ascii="Calibri" w:eastAsia="Calibri" w:hAnsi="Calibri" w:cs="Calibri"/>
                <w:color w:val="000000"/>
                <w:szCs w:val="20"/>
                <w:lang w:val="en-US" w:eastAsia="en-GB"/>
              </w:rPr>
              <w:t xml:space="preserve">what the consequences might be if </w:t>
            </w:r>
            <w:r w:rsidR="00CD24E2">
              <w:rPr>
                <w:rFonts w:ascii="Calibri" w:eastAsia="Calibri" w:hAnsi="Calibri" w:cs="Calibri"/>
                <w:color w:val="000000"/>
                <w:szCs w:val="20"/>
                <w:lang w:val="en-US" w:eastAsia="en-GB"/>
              </w:rPr>
              <w:t>the policy</w:t>
            </w:r>
            <w:r w:rsidRPr="004E7357">
              <w:rPr>
                <w:rFonts w:ascii="Calibri" w:eastAsia="Calibri" w:hAnsi="Calibri" w:cs="Calibri"/>
                <w:color w:val="000000"/>
                <w:szCs w:val="20"/>
                <w:lang w:val="en-US" w:eastAsia="en-GB"/>
              </w:rPr>
              <w:t xml:space="preserve"> w</w:t>
            </w:r>
            <w:r w:rsidR="00CD24E2">
              <w:rPr>
                <w:rFonts w:ascii="Calibri" w:eastAsia="Calibri" w:hAnsi="Calibri" w:cs="Calibri"/>
                <w:color w:val="000000"/>
                <w:szCs w:val="20"/>
                <w:lang w:val="en-US" w:eastAsia="en-GB"/>
              </w:rPr>
              <w:t>as</w:t>
            </w:r>
            <w:r w:rsidRPr="004E7357">
              <w:rPr>
                <w:rFonts w:ascii="Calibri" w:eastAsia="Calibri" w:hAnsi="Calibri" w:cs="Calibri"/>
                <w:color w:val="000000"/>
                <w:szCs w:val="20"/>
                <w:lang w:val="en-US" w:eastAsia="en-GB"/>
              </w:rPr>
              <w:t xml:space="preserve"> not adhered to</w:t>
            </w:r>
          </w:p>
          <w:p w14:paraId="38E44FE2" w14:textId="77777777" w:rsidR="004E7357" w:rsidRDefault="004E7357" w:rsidP="004E7357">
            <w:pPr>
              <w:pStyle w:val="ListParagraph"/>
              <w:numPr>
                <w:ilvl w:val="0"/>
                <w:numId w:val="3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how the social media policy might be enforced</w:t>
            </w:r>
          </w:p>
          <w:p w14:paraId="4D7BF4C6" w14:textId="3FB5A2CC" w:rsidR="00CD24E2" w:rsidRDefault="00CD24E2" w:rsidP="004E7357">
            <w:pPr>
              <w:pStyle w:val="ListParagraph"/>
              <w:numPr>
                <w:ilvl w:val="0"/>
                <w:numId w:val="38"/>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it is a lengthy document, could it be condensed</w:t>
            </w:r>
          </w:p>
          <w:p w14:paraId="515F7C9D" w14:textId="5BE3CEA8" w:rsidR="00CD24E2" w:rsidRPr="004E7357" w:rsidRDefault="00CD24E2" w:rsidP="00CD24E2">
            <w:pPr>
              <w:pStyle w:val="ListParagraph"/>
              <w:rPr>
                <w:rFonts w:ascii="Calibri" w:eastAsia="Calibri" w:hAnsi="Calibri" w:cs="Calibri"/>
                <w:color w:val="000000"/>
                <w:szCs w:val="20"/>
                <w:lang w:val="en-US" w:eastAsia="en-GB"/>
              </w:rPr>
            </w:pPr>
          </w:p>
        </w:tc>
        <w:tc>
          <w:tcPr>
            <w:tcW w:w="1602" w:type="dxa"/>
          </w:tcPr>
          <w:p w14:paraId="1820351A" w14:textId="77777777" w:rsidR="004E7357" w:rsidRDefault="004E7357" w:rsidP="003F55DC"/>
          <w:p w14:paraId="460380EC" w14:textId="17905BD8" w:rsidR="003F55DC" w:rsidRDefault="00AE0A33" w:rsidP="003F55DC">
            <w:r>
              <w:t>Behaviour Policy in Current Policies file on Google Drive</w:t>
            </w:r>
          </w:p>
        </w:tc>
        <w:tc>
          <w:tcPr>
            <w:tcW w:w="1487" w:type="dxa"/>
          </w:tcPr>
          <w:p w14:paraId="573C61B5" w14:textId="5C8B102A" w:rsidR="003F55DC" w:rsidRDefault="003F55DC" w:rsidP="003F55DC"/>
        </w:tc>
      </w:tr>
      <w:tr w:rsidR="00CF3453" w14:paraId="6C4120E9" w14:textId="77777777" w:rsidTr="005D5CA6">
        <w:tc>
          <w:tcPr>
            <w:tcW w:w="554" w:type="dxa"/>
          </w:tcPr>
          <w:p w14:paraId="0A521836" w14:textId="09111B3E" w:rsidR="00CF3453" w:rsidRDefault="00CF3453" w:rsidP="003F55DC">
            <w:r>
              <w:t>11</w:t>
            </w:r>
          </w:p>
        </w:tc>
        <w:tc>
          <w:tcPr>
            <w:tcW w:w="6813" w:type="dxa"/>
          </w:tcPr>
          <w:p w14:paraId="65F5FA88" w14:textId="77777777" w:rsidR="00CF3453" w:rsidRDefault="00CF3453" w:rsidP="003F55DC">
            <w:pPr>
              <w:rPr>
                <w:rFonts w:ascii="Calibri" w:eastAsia="Calibri" w:hAnsi="Calibri" w:cs="Calibri"/>
                <w:color w:val="000000"/>
                <w:szCs w:val="20"/>
                <w:u w:val="single"/>
                <w:lang w:val="en-US" w:eastAsia="en-GB"/>
              </w:rPr>
            </w:pPr>
            <w:r w:rsidRPr="00CF3453">
              <w:rPr>
                <w:rFonts w:ascii="Calibri" w:eastAsia="Calibri" w:hAnsi="Calibri" w:cs="Calibri"/>
                <w:color w:val="000000"/>
                <w:szCs w:val="20"/>
                <w:u w:val="single"/>
                <w:lang w:val="en-US" w:eastAsia="en-GB"/>
              </w:rPr>
              <w:t>Governor vacancies</w:t>
            </w:r>
          </w:p>
          <w:p w14:paraId="0ABE9383" w14:textId="77777777" w:rsidR="00CF3453" w:rsidRDefault="00CD24E2" w:rsidP="003F55DC">
            <w:p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Currently there are still 2 vacancies for co-opted governors and there has been one nomination for parent governor. The closing date for nominations is Friday 31</w:t>
            </w:r>
            <w:r w:rsidRPr="00CD24E2">
              <w:rPr>
                <w:rFonts w:ascii="Calibri" w:eastAsia="Calibri" w:hAnsi="Calibri" w:cs="Calibri"/>
                <w:color w:val="000000"/>
                <w:szCs w:val="20"/>
                <w:vertAlign w:val="superscript"/>
                <w:lang w:val="en-US" w:eastAsia="en-GB"/>
              </w:rPr>
              <w:t>st</w:t>
            </w:r>
            <w:r>
              <w:rPr>
                <w:rFonts w:ascii="Calibri" w:eastAsia="Calibri" w:hAnsi="Calibri" w:cs="Calibri"/>
                <w:color w:val="000000"/>
                <w:szCs w:val="20"/>
                <w:lang w:val="en-US" w:eastAsia="en-GB"/>
              </w:rPr>
              <w:t xml:space="preserve"> November.</w:t>
            </w:r>
          </w:p>
          <w:p w14:paraId="0A77796E" w14:textId="20C39883" w:rsidR="00CD24E2" w:rsidRPr="00CD24E2" w:rsidRDefault="00CD24E2" w:rsidP="003F55DC">
            <w:pPr>
              <w:rPr>
                <w:rFonts w:ascii="Calibri" w:eastAsia="Calibri" w:hAnsi="Calibri" w:cs="Calibri"/>
                <w:color w:val="000000"/>
                <w:szCs w:val="20"/>
                <w:lang w:val="en-US" w:eastAsia="en-GB"/>
              </w:rPr>
            </w:pPr>
          </w:p>
        </w:tc>
        <w:tc>
          <w:tcPr>
            <w:tcW w:w="1602" w:type="dxa"/>
          </w:tcPr>
          <w:p w14:paraId="247A3213" w14:textId="77777777" w:rsidR="00CF3453" w:rsidRDefault="00CF3453" w:rsidP="003F55DC"/>
        </w:tc>
        <w:tc>
          <w:tcPr>
            <w:tcW w:w="1487" w:type="dxa"/>
          </w:tcPr>
          <w:p w14:paraId="7EDFD6D2" w14:textId="77777777" w:rsidR="00CF3453" w:rsidRDefault="00CF3453" w:rsidP="003F55DC"/>
        </w:tc>
      </w:tr>
      <w:tr w:rsidR="003F55DC" w14:paraId="0F4C6C12" w14:textId="77777777" w:rsidTr="005D5CA6">
        <w:tc>
          <w:tcPr>
            <w:tcW w:w="554" w:type="dxa"/>
          </w:tcPr>
          <w:p w14:paraId="1C5ED313" w14:textId="12C07A02" w:rsidR="003F55DC" w:rsidRDefault="003F55DC" w:rsidP="003F55DC">
            <w:r>
              <w:t>1</w:t>
            </w:r>
            <w:r w:rsidR="00CF3453">
              <w:t>3</w:t>
            </w:r>
          </w:p>
        </w:tc>
        <w:tc>
          <w:tcPr>
            <w:tcW w:w="6813" w:type="dxa"/>
          </w:tcPr>
          <w:p w14:paraId="33D3039B" w14:textId="1BD411C2" w:rsidR="003F55DC" w:rsidRDefault="003F55DC" w:rsidP="003F55DC">
            <w:pPr>
              <w:rPr>
                <w:rFonts w:ascii="Calibri" w:eastAsia="Calibri" w:hAnsi="Calibri" w:cs="Calibri"/>
                <w:color w:val="000000"/>
                <w:szCs w:val="20"/>
                <w:u w:val="single"/>
                <w:lang w:val="en-US" w:eastAsia="en-GB"/>
              </w:rPr>
            </w:pPr>
            <w:r>
              <w:rPr>
                <w:rFonts w:ascii="Calibri" w:eastAsia="Calibri" w:hAnsi="Calibri" w:cs="Calibri"/>
                <w:color w:val="000000"/>
                <w:szCs w:val="20"/>
                <w:u w:val="single"/>
                <w:lang w:val="en-US" w:eastAsia="en-GB"/>
              </w:rPr>
              <w:t>Good News</w:t>
            </w:r>
          </w:p>
          <w:p w14:paraId="08A94457" w14:textId="77777777" w:rsidR="00C644A9" w:rsidRDefault="00CD24E2" w:rsidP="00CD24E2">
            <w:pPr>
              <w:pStyle w:val="ListParagraph"/>
              <w:numPr>
                <w:ilvl w:val="0"/>
                <w:numId w:val="39"/>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The pupils’ role in the Remembrance Day Commemorations – Southmead pupils were particularly commended for their contributions.</w:t>
            </w:r>
          </w:p>
          <w:p w14:paraId="74D90052" w14:textId="77777777" w:rsidR="00CD24E2" w:rsidRDefault="00CD24E2" w:rsidP="00CD24E2">
            <w:pPr>
              <w:pStyle w:val="ListParagraph"/>
              <w:numPr>
                <w:ilvl w:val="0"/>
                <w:numId w:val="39"/>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lastRenderedPageBreak/>
              <w:t>Southmead were the Stephen’s Shield Cross Country winners out of 31 schools.</w:t>
            </w:r>
          </w:p>
          <w:p w14:paraId="26E32C70" w14:textId="77777777" w:rsidR="00CD24E2" w:rsidRDefault="00CD24E2" w:rsidP="00CD24E2">
            <w:pPr>
              <w:pStyle w:val="ListParagraph"/>
              <w:numPr>
                <w:ilvl w:val="0"/>
                <w:numId w:val="39"/>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Southmead acquitted themselves well in the </w:t>
            </w:r>
            <w:r w:rsidRPr="00CD24E2">
              <w:rPr>
                <w:rFonts w:ascii="Calibri" w:eastAsia="Calibri" w:hAnsi="Calibri" w:cs="Calibri"/>
                <w:color w:val="000000"/>
                <w:szCs w:val="20"/>
                <w:lang w:val="en-US" w:eastAsia="en-GB"/>
              </w:rPr>
              <w:t>Year 3 / 4 Red Ball Tennis Competition</w:t>
            </w:r>
          </w:p>
          <w:p w14:paraId="7E6FD92B" w14:textId="77777777" w:rsidR="005F1FE9" w:rsidRDefault="005F1FE9" w:rsidP="005F1FE9">
            <w:pPr>
              <w:pStyle w:val="ListParagraph"/>
              <w:numPr>
                <w:ilvl w:val="0"/>
                <w:numId w:val="39"/>
              </w:numPr>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At the </w:t>
            </w:r>
            <w:proofErr w:type="spellStart"/>
            <w:r w:rsidRPr="005F1FE9">
              <w:rPr>
                <w:rFonts w:ascii="Calibri" w:eastAsia="Calibri" w:hAnsi="Calibri" w:cs="Calibri"/>
                <w:color w:val="000000"/>
                <w:szCs w:val="20"/>
                <w:lang w:val="en-US" w:eastAsia="en-GB"/>
              </w:rPr>
              <w:t>Braunton</w:t>
            </w:r>
            <w:proofErr w:type="spellEnd"/>
            <w:r w:rsidRPr="005F1FE9">
              <w:rPr>
                <w:rFonts w:ascii="Calibri" w:eastAsia="Calibri" w:hAnsi="Calibri" w:cs="Calibri"/>
                <w:color w:val="000000"/>
                <w:szCs w:val="20"/>
                <w:lang w:val="en-US" w:eastAsia="en-GB"/>
              </w:rPr>
              <w:t xml:space="preserve"> Learning Community</w:t>
            </w:r>
            <w:r>
              <w:rPr>
                <w:rFonts w:ascii="Calibri" w:eastAsia="Calibri" w:hAnsi="Calibri" w:cs="Calibri"/>
                <w:color w:val="000000"/>
                <w:szCs w:val="20"/>
                <w:lang w:val="en-US" w:eastAsia="en-GB"/>
              </w:rPr>
              <w:t xml:space="preserve"> </w:t>
            </w:r>
            <w:r w:rsidRPr="005F1FE9">
              <w:rPr>
                <w:rFonts w:ascii="Calibri" w:eastAsia="Calibri" w:hAnsi="Calibri" w:cs="Calibri"/>
                <w:color w:val="000000"/>
                <w:szCs w:val="20"/>
                <w:lang w:val="en-US" w:eastAsia="en-GB"/>
              </w:rPr>
              <w:t xml:space="preserve">Cross </w:t>
            </w:r>
            <w:r>
              <w:rPr>
                <w:rFonts w:ascii="Calibri" w:eastAsia="Calibri" w:hAnsi="Calibri" w:cs="Calibri"/>
                <w:color w:val="000000"/>
                <w:szCs w:val="20"/>
                <w:lang w:val="en-US" w:eastAsia="en-GB"/>
              </w:rPr>
              <w:t>C</w:t>
            </w:r>
            <w:r w:rsidRPr="005F1FE9">
              <w:rPr>
                <w:rFonts w:ascii="Calibri" w:eastAsia="Calibri" w:hAnsi="Calibri" w:cs="Calibri"/>
                <w:color w:val="000000"/>
                <w:szCs w:val="20"/>
                <w:lang w:val="en-US" w:eastAsia="en-GB"/>
              </w:rPr>
              <w:t xml:space="preserve">ountry </w:t>
            </w:r>
            <w:r>
              <w:rPr>
                <w:rFonts w:ascii="Calibri" w:eastAsia="Calibri" w:hAnsi="Calibri" w:cs="Calibri"/>
                <w:color w:val="000000"/>
                <w:szCs w:val="20"/>
                <w:lang w:val="en-US" w:eastAsia="en-GB"/>
              </w:rPr>
              <w:t>C</w:t>
            </w:r>
            <w:r w:rsidRPr="005F1FE9">
              <w:rPr>
                <w:rFonts w:ascii="Calibri" w:eastAsia="Calibri" w:hAnsi="Calibri" w:cs="Calibri"/>
                <w:color w:val="000000"/>
                <w:szCs w:val="20"/>
                <w:lang w:val="en-US" w:eastAsia="en-GB"/>
              </w:rPr>
              <w:t>ompetition</w:t>
            </w:r>
            <w:r>
              <w:rPr>
                <w:rFonts w:ascii="Calibri" w:eastAsia="Calibri" w:hAnsi="Calibri" w:cs="Calibri"/>
                <w:color w:val="000000"/>
                <w:szCs w:val="20"/>
                <w:lang w:val="en-US" w:eastAsia="en-GB"/>
              </w:rPr>
              <w:t>, Southmead won 3 trophies and 9 medals.</w:t>
            </w:r>
          </w:p>
          <w:p w14:paraId="7CD43985" w14:textId="6823B3D8" w:rsidR="005F1FE9" w:rsidRPr="005F1FE9" w:rsidRDefault="005F1FE9" w:rsidP="005F1FE9">
            <w:pPr>
              <w:pStyle w:val="ListParagraph"/>
              <w:rPr>
                <w:rFonts w:ascii="Calibri" w:eastAsia="Calibri" w:hAnsi="Calibri" w:cs="Calibri"/>
                <w:color w:val="000000"/>
                <w:szCs w:val="20"/>
                <w:lang w:val="en-US" w:eastAsia="en-GB"/>
              </w:rPr>
            </w:pPr>
            <w:r>
              <w:rPr>
                <w:rFonts w:ascii="Calibri" w:eastAsia="Calibri" w:hAnsi="Calibri" w:cs="Calibri"/>
                <w:color w:val="000000"/>
                <w:szCs w:val="20"/>
                <w:lang w:val="en-US" w:eastAsia="en-GB"/>
              </w:rPr>
              <w:t xml:space="preserve">Governors thanked </w:t>
            </w:r>
            <w:proofErr w:type="spellStart"/>
            <w:r>
              <w:rPr>
                <w:rFonts w:ascii="Calibri" w:eastAsia="Calibri" w:hAnsi="Calibri" w:cs="Calibri"/>
                <w:color w:val="000000"/>
                <w:szCs w:val="20"/>
                <w:lang w:val="en-US" w:eastAsia="en-GB"/>
              </w:rPr>
              <w:t>Mr</w:t>
            </w:r>
            <w:proofErr w:type="spellEnd"/>
            <w:r>
              <w:rPr>
                <w:rFonts w:ascii="Calibri" w:eastAsia="Calibri" w:hAnsi="Calibri" w:cs="Calibri"/>
                <w:color w:val="000000"/>
                <w:szCs w:val="20"/>
                <w:lang w:val="en-US" w:eastAsia="en-GB"/>
              </w:rPr>
              <w:t xml:space="preserve"> </w:t>
            </w:r>
            <w:proofErr w:type="spellStart"/>
            <w:r>
              <w:rPr>
                <w:rFonts w:ascii="Calibri" w:eastAsia="Calibri" w:hAnsi="Calibri" w:cs="Calibri"/>
                <w:color w:val="000000"/>
                <w:szCs w:val="20"/>
                <w:lang w:val="en-US" w:eastAsia="en-GB"/>
              </w:rPr>
              <w:t>Corney</w:t>
            </w:r>
            <w:proofErr w:type="spellEnd"/>
            <w:r>
              <w:rPr>
                <w:rFonts w:ascii="Calibri" w:eastAsia="Calibri" w:hAnsi="Calibri" w:cs="Calibri"/>
                <w:color w:val="000000"/>
                <w:szCs w:val="20"/>
                <w:lang w:val="en-US" w:eastAsia="en-GB"/>
              </w:rPr>
              <w:t xml:space="preserve"> and </w:t>
            </w:r>
            <w:proofErr w:type="spellStart"/>
            <w:r>
              <w:rPr>
                <w:rFonts w:ascii="Calibri" w:eastAsia="Calibri" w:hAnsi="Calibri" w:cs="Calibri"/>
                <w:color w:val="000000"/>
                <w:szCs w:val="20"/>
                <w:lang w:val="en-US" w:eastAsia="en-GB"/>
              </w:rPr>
              <w:t>Mrs</w:t>
            </w:r>
            <w:proofErr w:type="spellEnd"/>
            <w:r>
              <w:rPr>
                <w:rFonts w:ascii="Calibri" w:eastAsia="Calibri" w:hAnsi="Calibri" w:cs="Calibri"/>
                <w:color w:val="000000"/>
                <w:szCs w:val="20"/>
                <w:lang w:val="en-US" w:eastAsia="en-GB"/>
              </w:rPr>
              <w:t xml:space="preserve"> Priddis for all their hard work.</w:t>
            </w:r>
          </w:p>
        </w:tc>
        <w:tc>
          <w:tcPr>
            <w:tcW w:w="1602" w:type="dxa"/>
          </w:tcPr>
          <w:p w14:paraId="4C414B50" w14:textId="77777777" w:rsidR="003F55DC" w:rsidRDefault="003F55DC" w:rsidP="003F55DC"/>
        </w:tc>
        <w:tc>
          <w:tcPr>
            <w:tcW w:w="1487" w:type="dxa"/>
          </w:tcPr>
          <w:p w14:paraId="74AF974D" w14:textId="0D2B2BF0" w:rsidR="003F55DC" w:rsidRDefault="003F55DC" w:rsidP="003F55DC"/>
        </w:tc>
      </w:tr>
    </w:tbl>
    <w:p w14:paraId="2961EE48" w14:textId="791E84A8" w:rsidR="001A2CA6" w:rsidRDefault="001A2CA6" w:rsidP="009114AF"/>
    <w:p w14:paraId="22D425F5" w14:textId="029C7D0E" w:rsidR="0057409F" w:rsidRDefault="0057409F" w:rsidP="009114AF">
      <w:r>
        <w:t>The</w:t>
      </w:r>
      <w:r w:rsidR="00CF3453">
        <w:t xml:space="preserve"> </w:t>
      </w:r>
      <w:r>
        <w:t>meeting closed at</w:t>
      </w:r>
      <w:r w:rsidR="00CF3453">
        <w:t xml:space="preserve"> </w:t>
      </w:r>
      <w:r w:rsidR="009D21E6">
        <w:t>8:30pm</w:t>
      </w:r>
      <w:r>
        <w:t>.</w:t>
      </w:r>
    </w:p>
    <w:p w14:paraId="15AB4384" w14:textId="3A3C66C4" w:rsidR="0057409F" w:rsidRDefault="0057409F" w:rsidP="009114AF">
      <w:r>
        <w:t xml:space="preserve">The date of the next meeting is Tuesday </w:t>
      </w:r>
      <w:r w:rsidR="009D21E6">
        <w:t>5</w:t>
      </w:r>
      <w:r w:rsidR="009D21E6" w:rsidRPr="009D21E6">
        <w:rPr>
          <w:vertAlign w:val="superscript"/>
        </w:rPr>
        <w:t>th</w:t>
      </w:r>
      <w:r w:rsidR="009D21E6">
        <w:t xml:space="preserve"> February 2019 </w:t>
      </w:r>
      <w:r w:rsidR="00EA5903">
        <w:t>at 6pm</w:t>
      </w:r>
      <w:r w:rsidR="0037539E">
        <w:t>.</w:t>
      </w:r>
    </w:p>
    <w:p w14:paraId="3A3F3CC7" w14:textId="77777777" w:rsidR="009D21E6" w:rsidRPr="009114AF" w:rsidRDefault="009D21E6" w:rsidP="009114AF"/>
    <w:sectPr w:rsidR="009D21E6" w:rsidRPr="009114AF" w:rsidSect="00A55B1A">
      <w:footerReference w:type="default" r:id="rId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2679" w14:textId="77777777" w:rsidR="00926C6C" w:rsidRDefault="00926C6C" w:rsidP="00E55A47">
      <w:pPr>
        <w:spacing w:after="0" w:line="240" w:lineRule="auto"/>
      </w:pPr>
      <w:r>
        <w:separator/>
      </w:r>
    </w:p>
  </w:endnote>
  <w:endnote w:type="continuationSeparator" w:id="0">
    <w:p w14:paraId="535B9350" w14:textId="77777777" w:rsidR="00926C6C" w:rsidRDefault="00926C6C" w:rsidP="00E5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Balthaz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77163"/>
      <w:docPartObj>
        <w:docPartGallery w:val="Page Numbers (Bottom of Page)"/>
        <w:docPartUnique/>
      </w:docPartObj>
    </w:sdtPr>
    <w:sdtEndPr>
      <w:rPr>
        <w:noProof/>
      </w:rPr>
    </w:sdtEndPr>
    <w:sdtContent>
      <w:p w14:paraId="5DC22889" w14:textId="0DB0D273" w:rsidR="00EE1170" w:rsidRDefault="00EE1170">
        <w:pPr>
          <w:pStyle w:val="Footer"/>
        </w:pPr>
        <w:r>
          <w:fldChar w:fldCharType="begin"/>
        </w:r>
        <w:r>
          <w:instrText xml:space="preserve"> PAGE   \* MERGEFORMAT </w:instrText>
        </w:r>
        <w:r>
          <w:fldChar w:fldCharType="separate"/>
        </w:r>
        <w:r w:rsidR="00553816">
          <w:rPr>
            <w:noProof/>
          </w:rPr>
          <w:t>4</w:t>
        </w:r>
        <w:r>
          <w:rPr>
            <w:noProof/>
          </w:rPr>
          <w:fldChar w:fldCharType="end"/>
        </w:r>
      </w:p>
    </w:sdtContent>
  </w:sdt>
  <w:p w14:paraId="4F05AC80" w14:textId="77777777" w:rsidR="00EE1170" w:rsidRDefault="00EE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1B90F" w14:textId="77777777" w:rsidR="00926C6C" w:rsidRDefault="00926C6C" w:rsidP="00E55A47">
      <w:pPr>
        <w:spacing w:after="0" w:line="240" w:lineRule="auto"/>
      </w:pPr>
      <w:r>
        <w:separator/>
      </w:r>
    </w:p>
  </w:footnote>
  <w:footnote w:type="continuationSeparator" w:id="0">
    <w:p w14:paraId="4CF70693" w14:textId="77777777" w:rsidR="00926C6C" w:rsidRDefault="00926C6C" w:rsidP="00E5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E33"/>
    <w:multiLevelType w:val="hybridMultilevel"/>
    <w:tmpl w:val="E21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4FB"/>
    <w:multiLevelType w:val="hybridMultilevel"/>
    <w:tmpl w:val="0332C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AC55C58"/>
    <w:multiLevelType w:val="hybridMultilevel"/>
    <w:tmpl w:val="B7D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06137"/>
    <w:multiLevelType w:val="hybridMultilevel"/>
    <w:tmpl w:val="69F44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816EB0"/>
    <w:multiLevelType w:val="multilevel"/>
    <w:tmpl w:val="4FE8E3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EA32C9C"/>
    <w:multiLevelType w:val="hybridMultilevel"/>
    <w:tmpl w:val="E7CE8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16152F"/>
    <w:multiLevelType w:val="hybridMultilevel"/>
    <w:tmpl w:val="E2F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D614C"/>
    <w:multiLevelType w:val="hybridMultilevel"/>
    <w:tmpl w:val="D1E03F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32E80"/>
    <w:multiLevelType w:val="hybridMultilevel"/>
    <w:tmpl w:val="DE26E8D4"/>
    <w:lvl w:ilvl="0" w:tplc="35E871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92EA2"/>
    <w:multiLevelType w:val="hybridMultilevel"/>
    <w:tmpl w:val="8ED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73DF7"/>
    <w:multiLevelType w:val="hybridMultilevel"/>
    <w:tmpl w:val="BB50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E0ABD"/>
    <w:multiLevelType w:val="hybridMultilevel"/>
    <w:tmpl w:val="06DCA400"/>
    <w:lvl w:ilvl="0" w:tplc="10F296D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B7C21"/>
    <w:multiLevelType w:val="multilevel"/>
    <w:tmpl w:val="8206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973B8"/>
    <w:multiLevelType w:val="hybridMultilevel"/>
    <w:tmpl w:val="38C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478B3"/>
    <w:multiLevelType w:val="hybridMultilevel"/>
    <w:tmpl w:val="F854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471F"/>
    <w:multiLevelType w:val="hybridMultilevel"/>
    <w:tmpl w:val="5418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82239"/>
    <w:multiLevelType w:val="hybridMultilevel"/>
    <w:tmpl w:val="1BC0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91F79"/>
    <w:multiLevelType w:val="hybridMultilevel"/>
    <w:tmpl w:val="1B0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198A"/>
    <w:multiLevelType w:val="multilevel"/>
    <w:tmpl w:val="2120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10C2B"/>
    <w:multiLevelType w:val="hybridMultilevel"/>
    <w:tmpl w:val="2B8E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34C6E"/>
    <w:multiLevelType w:val="multilevel"/>
    <w:tmpl w:val="C2E0C5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618385E"/>
    <w:multiLevelType w:val="hybridMultilevel"/>
    <w:tmpl w:val="C50C02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248CC"/>
    <w:multiLevelType w:val="hybridMultilevel"/>
    <w:tmpl w:val="023E5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443F0"/>
    <w:multiLevelType w:val="multilevel"/>
    <w:tmpl w:val="2120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CF16D6"/>
    <w:multiLevelType w:val="hybridMultilevel"/>
    <w:tmpl w:val="868E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D13ED"/>
    <w:multiLevelType w:val="hybridMultilevel"/>
    <w:tmpl w:val="0388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E15D6"/>
    <w:multiLevelType w:val="hybridMultilevel"/>
    <w:tmpl w:val="73C2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9549F"/>
    <w:multiLevelType w:val="hybridMultilevel"/>
    <w:tmpl w:val="2CFE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54932"/>
    <w:multiLevelType w:val="hybridMultilevel"/>
    <w:tmpl w:val="BA40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53519"/>
    <w:multiLevelType w:val="hybridMultilevel"/>
    <w:tmpl w:val="1C2E7E44"/>
    <w:lvl w:ilvl="0" w:tplc="D67CDF96">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D83155"/>
    <w:multiLevelType w:val="hybridMultilevel"/>
    <w:tmpl w:val="C682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B1DF5"/>
    <w:multiLevelType w:val="hybridMultilevel"/>
    <w:tmpl w:val="CDFE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D14EE"/>
    <w:multiLevelType w:val="hybridMultilevel"/>
    <w:tmpl w:val="6BC26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A976FF"/>
    <w:multiLevelType w:val="hybridMultilevel"/>
    <w:tmpl w:val="A9469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248AD"/>
    <w:multiLevelType w:val="hybridMultilevel"/>
    <w:tmpl w:val="A1E45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2A2C29"/>
    <w:multiLevelType w:val="hybridMultilevel"/>
    <w:tmpl w:val="9E5487B4"/>
    <w:lvl w:ilvl="0" w:tplc="4D6ECBE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91206E"/>
    <w:multiLevelType w:val="hybridMultilevel"/>
    <w:tmpl w:val="AFF2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0"/>
  </w:num>
  <w:num w:numId="4">
    <w:abstractNumId w:val="26"/>
  </w:num>
  <w:num w:numId="5">
    <w:abstractNumId w:val="13"/>
  </w:num>
  <w:num w:numId="6">
    <w:abstractNumId w:val="27"/>
  </w:num>
  <w:num w:numId="7">
    <w:abstractNumId w:val="19"/>
  </w:num>
  <w:num w:numId="8">
    <w:abstractNumId w:val="2"/>
  </w:num>
  <w:num w:numId="9">
    <w:abstractNumId w:val="8"/>
  </w:num>
  <w:num w:numId="10">
    <w:abstractNumId w:val="33"/>
  </w:num>
  <w:num w:numId="11">
    <w:abstractNumId w:val="36"/>
  </w:num>
  <w:num w:numId="12">
    <w:abstractNumId w:val="32"/>
  </w:num>
  <w:num w:numId="13">
    <w:abstractNumId w:val="34"/>
  </w:num>
  <w:num w:numId="14">
    <w:abstractNumId w:val="18"/>
  </w:num>
  <w:num w:numId="15">
    <w:abstractNumId w:val="14"/>
  </w:num>
  <w:num w:numId="16">
    <w:abstractNumId w:val="6"/>
  </w:num>
  <w:num w:numId="17">
    <w:abstractNumId w:val="5"/>
  </w:num>
  <w:num w:numId="18">
    <w:abstractNumId w:val="12"/>
  </w:num>
  <w:num w:numId="19">
    <w:abstractNumId w:val="0"/>
  </w:num>
  <w:num w:numId="20">
    <w:abstractNumId w:val="10"/>
  </w:num>
  <w:num w:numId="21">
    <w:abstractNumId w:val="35"/>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15"/>
  </w:num>
  <w:num w:numId="27">
    <w:abstractNumId w:val="28"/>
  </w:num>
  <w:num w:numId="28">
    <w:abstractNumId w:val="24"/>
  </w:num>
  <w:num w:numId="29">
    <w:abstractNumId w:val="29"/>
  </w:num>
  <w:num w:numId="30">
    <w:abstractNumId w:val="30"/>
  </w:num>
  <w:num w:numId="31">
    <w:abstractNumId w:val="22"/>
  </w:num>
  <w:num w:numId="32">
    <w:abstractNumId w:val="3"/>
  </w:num>
  <w:num w:numId="33">
    <w:abstractNumId w:val="7"/>
  </w:num>
  <w:num w:numId="34">
    <w:abstractNumId w:val="21"/>
  </w:num>
  <w:num w:numId="35">
    <w:abstractNumId w:val="9"/>
  </w:num>
  <w:num w:numId="36">
    <w:abstractNumId w:val="16"/>
  </w:num>
  <w:num w:numId="37">
    <w:abstractNumId w:val="31"/>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AF"/>
    <w:rsid w:val="00004AC2"/>
    <w:rsid w:val="00037804"/>
    <w:rsid w:val="00042D1C"/>
    <w:rsid w:val="000939D1"/>
    <w:rsid w:val="000A10F6"/>
    <w:rsid w:val="000D5027"/>
    <w:rsid w:val="001A2CA6"/>
    <w:rsid w:val="001E27CE"/>
    <w:rsid w:val="001F26D1"/>
    <w:rsid w:val="0022542C"/>
    <w:rsid w:val="00235DB4"/>
    <w:rsid w:val="0024269C"/>
    <w:rsid w:val="00296FB5"/>
    <w:rsid w:val="002A2DC1"/>
    <w:rsid w:val="002B674F"/>
    <w:rsid w:val="002E2B8A"/>
    <w:rsid w:val="002F6EBC"/>
    <w:rsid w:val="003423F3"/>
    <w:rsid w:val="003619FC"/>
    <w:rsid w:val="003658AB"/>
    <w:rsid w:val="0037539E"/>
    <w:rsid w:val="003764BE"/>
    <w:rsid w:val="00390B18"/>
    <w:rsid w:val="003B01D3"/>
    <w:rsid w:val="003E0B29"/>
    <w:rsid w:val="003F55DC"/>
    <w:rsid w:val="00404393"/>
    <w:rsid w:val="00433F72"/>
    <w:rsid w:val="004549BE"/>
    <w:rsid w:val="00473EFF"/>
    <w:rsid w:val="004A3E55"/>
    <w:rsid w:val="004B2D4A"/>
    <w:rsid w:val="004D1613"/>
    <w:rsid w:val="004E7357"/>
    <w:rsid w:val="00501C05"/>
    <w:rsid w:val="0051338A"/>
    <w:rsid w:val="00553816"/>
    <w:rsid w:val="00557155"/>
    <w:rsid w:val="0057409F"/>
    <w:rsid w:val="00575F6E"/>
    <w:rsid w:val="005D5CA6"/>
    <w:rsid w:val="005F1FE9"/>
    <w:rsid w:val="005F330B"/>
    <w:rsid w:val="005F6C7D"/>
    <w:rsid w:val="00634456"/>
    <w:rsid w:val="00641115"/>
    <w:rsid w:val="006770D7"/>
    <w:rsid w:val="00691FE3"/>
    <w:rsid w:val="006C7CC8"/>
    <w:rsid w:val="006D7876"/>
    <w:rsid w:val="006D7D24"/>
    <w:rsid w:val="006E4321"/>
    <w:rsid w:val="00703093"/>
    <w:rsid w:val="0074546A"/>
    <w:rsid w:val="00750015"/>
    <w:rsid w:val="00776372"/>
    <w:rsid w:val="00777FDD"/>
    <w:rsid w:val="00782FE5"/>
    <w:rsid w:val="00786926"/>
    <w:rsid w:val="007A2E64"/>
    <w:rsid w:val="007A3706"/>
    <w:rsid w:val="00803823"/>
    <w:rsid w:val="00862B3D"/>
    <w:rsid w:val="00880560"/>
    <w:rsid w:val="00885C81"/>
    <w:rsid w:val="008A657D"/>
    <w:rsid w:val="008B2D8A"/>
    <w:rsid w:val="008C7275"/>
    <w:rsid w:val="008D7B4A"/>
    <w:rsid w:val="008E589C"/>
    <w:rsid w:val="00907752"/>
    <w:rsid w:val="009114AF"/>
    <w:rsid w:val="00920BA5"/>
    <w:rsid w:val="0092414E"/>
    <w:rsid w:val="00925026"/>
    <w:rsid w:val="00926C6C"/>
    <w:rsid w:val="0093456C"/>
    <w:rsid w:val="00941CE4"/>
    <w:rsid w:val="00950E75"/>
    <w:rsid w:val="009569BE"/>
    <w:rsid w:val="009648CD"/>
    <w:rsid w:val="00967EF2"/>
    <w:rsid w:val="009719EB"/>
    <w:rsid w:val="00974C59"/>
    <w:rsid w:val="00986E31"/>
    <w:rsid w:val="009C3368"/>
    <w:rsid w:val="009C4E8C"/>
    <w:rsid w:val="009D21E6"/>
    <w:rsid w:val="009D53FA"/>
    <w:rsid w:val="00A101B1"/>
    <w:rsid w:val="00A15A56"/>
    <w:rsid w:val="00A215B4"/>
    <w:rsid w:val="00A55B1A"/>
    <w:rsid w:val="00A7613F"/>
    <w:rsid w:val="00A9126D"/>
    <w:rsid w:val="00AA5A7D"/>
    <w:rsid w:val="00AC3DE7"/>
    <w:rsid w:val="00AD29F7"/>
    <w:rsid w:val="00AE0A33"/>
    <w:rsid w:val="00AF187B"/>
    <w:rsid w:val="00B03BD6"/>
    <w:rsid w:val="00B0710C"/>
    <w:rsid w:val="00B37792"/>
    <w:rsid w:val="00B44D89"/>
    <w:rsid w:val="00B46361"/>
    <w:rsid w:val="00B547C8"/>
    <w:rsid w:val="00B76E08"/>
    <w:rsid w:val="00B8096E"/>
    <w:rsid w:val="00B9147E"/>
    <w:rsid w:val="00BB5CCF"/>
    <w:rsid w:val="00BD357C"/>
    <w:rsid w:val="00BE73F1"/>
    <w:rsid w:val="00C079F4"/>
    <w:rsid w:val="00C20C59"/>
    <w:rsid w:val="00C21199"/>
    <w:rsid w:val="00C22712"/>
    <w:rsid w:val="00C2276A"/>
    <w:rsid w:val="00C32C0D"/>
    <w:rsid w:val="00C33819"/>
    <w:rsid w:val="00C378A2"/>
    <w:rsid w:val="00C405DA"/>
    <w:rsid w:val="00C46333"/>
    <w:rsid w:val="00C548DE"/>
    <w:rsid w:val="00C644A9"/>
    <w:rsid w:val="00C947BE"/>
    <w:rsid w:val="00CA4E69"/>
    <w:rsid w:val="00CA68FE"/>
    <w:rsid w:val="00CD1DC2"/>
    <w:rsid w:val="00CD24E2"/>
    <w:rsid w:val="00CF3453"/>
    <w:rsid w:val="00D077D3"/>
    <w:rsid w:val="00D12B71"/>
    <w:rsid w:val="00D30C57"/>
    <w:rsid w:val="00D318FF"/>
    <w:rsid w:val="00D33553"/>
    <w:rsid w:val="00D60171"/>
    <w:rsid w:val="00D7518B"/>
    <w:rsid w:val="00D91DB8"/>
    <w:rsid w:val="00DE73EE"/>
    <w:rsid w:val="00DF23BE"/>
    <w:rsid w:val="00DF6CC2"/>
    <w:rsid w:val="00E01721"/>
    <w:rsid w:val="00E21E81"/>
    <w:rsid w:val="00E361AE"/>
    <w:rsid w:val="00E44F37"/>
    <w:rsid w:val="00E513C3"/>
    <w:rsid w:val="00E55A47"/>
    <w:rsid w:val="00E57BBC"/>
    <w:rsid w:val="00E72EC9"/>
    <w:rsid w:val="00E87040"/>
    <w:rsid w:val="00E97399"/>
    <w:rsid w:val="00EA25F3"/>
    <w:rsid w:val="00EA5903"/>
    <w:rsid w:val="00EC327D"/>
    <w:rsid w:val="00EE1170"/>
    <w:rsid w:val="00EE3796"/>
    <w:rsid w:val="00EF6931"/>
    <w:rsid w:val="00F10BB1"/>
    <w:rsid w:val="00F407BB"/>
    <w:rsid w:val="00F53432"/>
    <w:rsid w:val="00F566FA"/>
    <w:rsid w:val="00F56C12"/>
    <w:rsid w:val="00F62F76"/>
    <w:rsid w:val="00F77A80"/>
    <w:rsid w:val="00FC39A8"/>
    <w:rsid w:val="00FF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940D"/>
  <w15:docId w15:val="{FADF376D-0A58-4CDB-BDAD-78AA25A2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76A"/>
    <w:pPr>
      <w:ind w:left="720"/>
      <w:contextualSpacing/>
    </w:pPr>
  </w:style>
  <w:style w:type="paragraph" w:styleId="Header">
    <w:name w:val="header"/>
    <w:basedOn w:val="Normal"/>
    <w:link w:val="HeaderChar"/>
    <w:uiPriority w:val="99"/>
    <w:unhideWhenUsed/>
    <w:rsid w:val="00E5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A47"/>
  </w:style>
  <w:style w:type="paragraph" w:styleId="Footer">
    <w:name w:val="footer"/>
    <w:basedOn w:val="Normal"/>
    <w:link w:val="FooterChar"/>
    <w:uiPriority w:val="99"/>
    <w:unhideWhenUsed/>
    <w:rsid w:val="00E5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4053">
      <w:bodyDiv w:val="1"/>
      <w:marLeft w:val="0"/>
      <w:marRight w:val="0"/>
      <w:marTop w:val="0"/>
      <w:marBottom w:val="0"/>
      <w:divBdr>
        <w:top w:val="none" w:sz="0" w:space="0" w:color="auto"/>
        <w:left w:val="none" w:sz="0" w:space="0" w:color="auto"/>
        <w:bottom w:val="none" w:sz="0" w:space="0" w:color="auto"/>
        <w:right w:val="none" w:sz="0" w:space="0" w:color="auto"/>
      </w:divBdr>
    </w:div>
    <w:div w:id="499543924">
      <w:bodyDiv w:val="1"/>
      <w:marLeft w:val="0"/>
      <w:marRight w:val="0"/>
      <w:marTop w:val="0"/>
      <w:marBottom w:val="0"/>
      <w:divBdr>
        <w:top w:val="none" w:sz="0" w:space="0" w:color="auto"/>
        <w:left w:val="none" w:sz="0" w:space="0" w:color="auto"/>
        <w:bottom w:val="none" w:sz="0" w:space="0" w:color="auto"/>
        <w:right w:val="none" w:sz="0" w:space="0" w:color="auto"/>
      </w:divBdr>
    </w:div>
    <w:div w:id="1372341667">
      <w:bodyDiv w:val="1"/>
      <w:marLeft w:val="0"/>
      <w:marRight w:val="0"/>
      <w:marTop w:val="0"/>
      <w:marBottom w:val="0"/>
      <w:divBdr>
        <w:top w:val="none" w:sz="0" w:space="0" w:color="auto"/>
        <w:left w:val="none" w:sz="0" w:space="0" w:color="auto"/>
        <w:bottom w:val="none" w:sz="0" w:space="0" w:color="auto"/>
        <w:right w:val="none" w:sz="0" w:space="0" w:color="auto"/>
      </w:divBdr>
    </w:div>
    <w:div w:id="15798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9789-5000-498A-A58E-00A00D67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McIntosh</dc:creator>
  <cp:lastModifiedBy>Elaine McIntosh</cp:lastModifiedBy>
  <cp:revision>11</cp:revision>
  <dcterms:created xsi:type="dcterms:W3CDTF">2018-11-29T15:38:00Z</dcterms:created>
  <dcterms:modified xsi:type="dcterms:W3CDTF">2018-12-12T12:13:00Z</dcterms:modified>
</cp:coreProperties>
</file>